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B3419" w14:textId="71B5EFB1" w:rsidR="005B35C0" w:rsidRDefault="005B35C0" w:rsidP="00F13AA9">
      <w:pPr>
        <w:spacing w:before="0" w:after="0" w:line="0" w:lineRule="atLeast"/>
        <w:rPr>
          <w:rFonts w:ascii="Arial"/>
          <w:color w:val="FF0000"/>
          <w:sz w:val="2"/>
        </w:rPr>
      </w:pPr>
    </w:p>
    <w:p w14:paraId="1FDA7C2D" w14:textId="77777777" w:rsidR="005B35C0" w:rsidRDefault="00AC01BB" w:rsidP="00F13AA9">
      <w:pPr>
        <w:framePr w:w="5293" w:wrap="auto" w:hAnchor="text" w:x="3425" w:y="1897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Bibby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Marine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Limited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Modern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Slavery Statement</w:t>
      </w:r>
    </w:p>
    <w:p w14:paraId="1BDA7CB4" w14:textId="77777777" w:rsidR="005B35C0" w:rsidRDefault="00AC01BB" w:rsidP="00F13AA9">
      <w:pPr>
        <w:framePr w:w="833" w:wrap="auto" w:hAnchor="text" w:x="1440" w:y="2482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Scope</w:t>
      </w:r>
    </w:p>
    <w:p w14:paraId="27EEBB44" w14:textId="77777777" w:rsidR="005B35C0" w:rsidRDefault="00AC01BB" w:rsidP="00F13AA9">
      <w:pPr>
        <w:framePr w:w="9268" w:wrap="auto" w:hAnchor="text" w:x="1440" w:y="2817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statement</w:t>
      </w:r>
      <w:r>
        <w:rPr>
          <w:rFonts w:ascii="Calibri"/>
          <w:color w:val="000000"/>
          <w:spacing w:val="23"/>
        </w:rPr>
        <w:t xml:space="preserve"> </w:t>
      </w:r>
      <w:proofErr w:type="gramStart"/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made</w:t>
      </w:r>
      <w:proofErr w:type="gram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relation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UK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Modern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Slavery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Act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2"/>
        </w:rPr>
        <w:t>2015,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Section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54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constitutes</w:t>
      </w:r>
    </w:p>
    <w:p w14:paraId="0C92EA2F" w14:textId="77777777" w:rsidR="005B35C0" w:rsidRDefault="00AC01BB" w:rsidP="00F13AA9">
      <w:pPr>
        <w:framePr w:w="9268" w:wrap="auto" w:hAnchor="text" w:x="1440" w:y="2817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Bibby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Marine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Limited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(BML)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its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subsidiaries’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slavery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human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tra</w:t>
      </w:r>
      <w:r>
        <w:rPr>
          <w:rFonts w:ascii="Calibri"/>
          <w:color w:val="000000"/>
        </w:rPr>
        <w:t>fficking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transparency</w:t>
      </w:r>
    </w:p>
    <w:p w14:paraId="7B2ED5AD" w14:textId="4BD0FC3A" w:rsidR="005B35C0" w:rsidRDefault="00AC01BB" w:rsidP="00F13AA9">
      <w:pPr>
        <w:framePr w:w="9268" w:wrap="auto" w:hAnchor="text" w:x="1440" w:y="2817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statement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financial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year</w:t>
      </w:r>
      <w:proofErr w:type="gram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ending 31st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December</w:t>
      </w:r>
      <w:r>
        <w:rPr>
          <w:rFonts w:ascii="Calibri"/>
          <w:color w:val="000000"/>
          <w:spacing w:val="1"/>
        </w:rPr>
        <w:t xml:space="preserve"> 202</w:t>
      </w:r>
      <w:r w:rsidR="00B03A12">
        <w:rPr>
          <w:rFonts w:ascii="Calibri"/>
          <w:color w:val="000000"/>
          <w:spacing w:val="1"/>
        </w:rPr>
        <w:t>2</w:t>
      </w:r>
      <w:r>
        <w:rPr>
          <w:rFonts w:ascii="Calibri"/>
          <w:color w:val="000000"/>
          <w:spacing w:val="1"/>
        </w:rPr>
        <w:t>.</w:t>
      </w:r>
    </w:p>
    <w:p w14:paraId="4EC84E6D" w14:textId="77777777" w:rsidR="005B35C0" w:rsidRDefault="00AC01BB" w:rsidP="00F13AA9">
      <w:pPr>
        <w:framePr w:w="9269" w:wrap="auto" w:hAnchor="text" w:x="1440" w:y="4013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Structure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</w:rPr>
        <w:t xml:space="preserve"> business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of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the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organisation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its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supply chain</w:t>
      </w:r>
    </w:p>
    <w:p w14:paraId="757579BF" w14:textId="77777777" w:rsidR="005B35C0" w:rsidRDefault="00AC01BB" w:rsidP="00F13AA9">
      <w:pPr>
        <w:framePr w:w="9269" w:wrap="auto" w:hAnchor="text" w:x="1440" w:y="4013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Bibby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Marine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Ltd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(BML)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is part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Bibby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Line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Group,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proofErr w:type="gramStart"/>
      <w:r>
        <w:rPr>
          <w:rFonts w:ascii="Calibri"/>
          <w:color w:val="000000"/>
        </w:rPr>
        <w:t>family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owned</w:t>
      </w:r>
      <w:proofErr w:type="gram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global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that</w:t>
      </w:r>
    </w:p>
    <w:p w14:paraId="36CC7F89" w14:textId="77777777" w:rsidR="005B35C0" w:rsidRDefault="00AC01BB" w:rsidP="00F13AA9">
      <w:pPr>
        <w:framePr w:w="9269" w:wrap="auto" w:hAnchor="text" w:x="1440" w:y="4013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is committed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our</w:t>
      </w:r>
      <w:r>
        <w:rPr>
          <w:rFonts w:ascii="Calibri"/>
          <w:color w:val="000000"/>
        </w:rPr>
        <w:t xml:space="preserve"> corporate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values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policies,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promote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ethical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practices.</w:t>
      </w:r>
    </w:p>
    <w:p w14:paraId="5E457B04" w14:textId="77777777" w:rsidR="005B35C0" w:rsidRDefault="00AC01BB" w:rsidP="00F13AA9">
      <w:pPr>
        <w:framePr w:w="9268" w:wrap="auto" w:hAnchor="text" w:x="1440" w:y="5249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principal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activity</w:t>
      </w:r>
      <w:r w:rsidRPr="00F13AA9">
        <w:rPr>
          <w:rFonts w:ascii="Calibri"/>
          <w:color w:val="000000"/>
        </w:rPr>
        <w:t xml:space="preserve"> of </w:t>
      </w:r>
      <w:r>
        <w:rPr>
          <w:rFonts w:ascii="Calibri"/>
          <w:color w:val="000000"/>
        </w:rPr>
        <w:t>the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company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is</w:t>
      </w:r>
      <w:r w:rsidRPr="00F13AA9">
        <w:rPr>
          <w:rFonts w:ascii="Calibri"/>
          <w:color w:val="000000"/>
        </w:rPr>
        <w:t xml:space="preserve"> to </w:t>
      </w:r>
      <w:proofErr w:type="gramStart"/>
      <w:r w:rsidRPr="00F13AA9">
        <w:rPr>
          <w:rFonts w:ascii="Calibri"/>
          <w:color w:val="000000"/>
        </w:rPr>
        <w:t>act as</w:t>
      </w:r>
      <w:proofErr w:type="gramEnd"/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holding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company</w:t>
      </w:r>
      <w:r w:rsidRPr="00F13AA9">
        <w:rPr>
          <w:rFonts w:ascii="Calibri"/>
          <w:color w:val="000000"/>
        </w:rPr>
        <w:t xml:space="preserve"> for our </w:t>
      </w:r>
      <w:r>
        <w:rPr>
          <w:rFonts w:ascii="Calibri"/>
          <w:color w:val="000000"/>
        </w:rPr>
        <w:t>niche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market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marine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assets</w:t>
      </w:r>
    </w:p>
    <w:p w14:paraId="067FE55B" w14:textId="30B9729A" w:rsidR="005B35C0" w:rsidRDefault="00AC01BB" w:rsidP="00F13AA9">
      <w:pPr>
        <w:framePr w:w="9268" w:wrap="auto" w:hAnchor="text" w:x="1440" w:y="5249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and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services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divisions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in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the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ownership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and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operation</w:t>
      </w:r>
      <w:r w:rsidRPr="00F13AA9">
        <w:rPr>
          <w:rFonts w:ascii="Calibri"/>
          <w:color w:val="000000"/>
        </w:rPr>
        <w:t xml:space="preserve"> of </w:t>
      </w:r>
      <w:r>
        <w:rPr>
          <w:rFonts w:ascii="Calibri"/>
          <w:color w:val="000000"/>
        </w:rPr>
        <w:t>floating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accommodation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vessels</w:t>
      </w:r>
      <w:r w:rsid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and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the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ownership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and operation</w:t>
      </w:r>
      <w:r w:rsidRPr="00F13AA9">
        <w:rPr>
          <w:rFonts w:ascii="Calibri"/>
          <w:color w:val="000000"/>
        </w:rPr>
        <w:t xml:space="preserve"> of </w:t>
      </w:r>
      <w:r>
        <w:rPr>
          <w:rFonts w:ascii="Calibri"/>
          <w:color w:val="000000"/>
        </w:rPr>
        <w:t>walk</w:t>
      </w:r>
      <w:r w:rsidRPr="00F13AA9">
        <w:rPr>
          <w:rFonts w:ascii="Calibri"/>
          <w:color w:val="000000"/>
        </w:rPr>
        <w:t xml:space="preserve"> to </w:t>
      </w:r>
      <w:r>
        <w:rPr>
          <w:rFonts w:ascii="Calibri"/>
          <w:color w:val="000000"/>
        </w:rPr>
        <w:t>work</w:t>
      </w:r>
      <w:r w:rsidRPr="00F13AA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vessels.</w:t>
      </w:r>
    </w:p>
    <w:p w14:paraId="738E98B1" w14:textId="77777777" w:rsidR="005B35C0" w:rsidRDefault="00AC01BB" w:rsidP="00F13AA9">
      <w:pPr>
        <w:framePr w:w="9270" w:wrap="auto" w:hAnchor="text" w:x="1440" w:y="648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With regard</w:t>
      </w:r>
      <w:r>
        <w:rPr>
          <w:rFonts w:ascii="Calibri"/>
          <w:color w:val="000000"/>
          <w:spacing w:val="-1"/>
        </w:rPr>
        <w:t xml:space="preserve"> to</w:t>
      </w:r>
      <w:proofErr w:type="gram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ensuring protection against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modern slavery,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our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key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suppliers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crew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managers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4084A6D3" w14:textId="77777777" w:rsidR="005B35C0" w:rsidRDefault="00AC01BB" w:rsidP="00F13AA9">
      <w:pPr>
        <w:framePr w:w="9270" w:wrap="auto" w:hAnchor="text" w:x="1440" w:y="6485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drydock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repair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facilities.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suppliers</w:t>
      </w:r>
      <w:r>
        <w:rPr>
          <w:rFonts w:ascii="Calibri"/>
          <w:color w:val="000000"/>
          <w:spacing w:val="30"/>
        </w:rPr>
        <w:t xml:space="preserve"> </w:t>
      </w:r>
      <w:proofErr w:type="gramStart"/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expected</w:t>
      </w:r>
      <w:proofErr w:type="gram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comply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all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national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local,</w:t>
      </w:r>
    </w:p>
    <w:p w14:paraId="3C00D57A" w14:textId="77777777" w:rsidR="005B35C0" w:rsidRDefault="00AC01BB" w:rsidP="00F13AA9">
      <w:pPr>
        <w:framePr w:w="9270" w:wrap="auto" w:hAnchor="text" w:x="1440" w:y="6485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relevant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law</w:t>
      </w:r>
      <w:r>
        <w:rPr>
          <w:rFonts w:ascii="Calibri"/>
          <w:color w:val="000000"/>
        </w:rPr>
        <w:t xml:space="preserve">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regulations.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become</w:t>
      </w:r>
      <w:r>
        <w:rPr>
          <w:rFonts w:ascii="Calibri"/>
          <w:color w:val="000000"/>
          <w:spacing w:val="-1"/>
        </w:rPr>
        <w:t xml:space="preserve"> aware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organisation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has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found</w:t>
      </w:r>
      <w:proofErr w:type="gramEnd"/>
    </w:p>
    <w:p w14:paraId="070A8795" w14:textId="556E3BE9" w:rsidR="005B35C0" w:rsidRDefault="00AC01BB" w:rsidP="00F13AA9">
      <w:pPr>
        <w:framePr w:w="9270" w:wrap="auto" w:hAnchor="text" w:x="1440" w:y="6485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knowingly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involved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modern slavery</w:t>
      </w:r>
      <w:r w:rsidR="00F13AA9">
        <w:rPr>
          <w:rFonts w:ascii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will cease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trade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 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organisation.</w:t>
      </w:r>
    </w:p>
    <w:p w14:paraId="3A0025F0" w14:textId="77777777" w:rsidR="005B35C0" w:rsidRDefault="00AC01BB" w:rsidP="00F13AA9">
      <w:pPr>
        <w:framePr w:w="4928" w:wrap="auto" w:hAnchor="text" w:x="1440" w:y="8028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Policies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in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 xml:space="preserve">relation </w:t>
      </w:r>
      <w:r>
        <w:rPr>
          <w:rFonts w:ascii="Calibri"/>
          <w:b/>
          <w:color w:val="000000"/>
          <w:spacing w:val="1"/>
        </w:rPr>
        <w:t>to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slavery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and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human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trafficking</w:t>
      </w:r>
    </w:p>
    <w:p w14:paraId="32BC349E" w14:textId="77777777" w:rsidR="005B35C0" w:rsidRDefault="00AC01BB" w:rsidP="00F13AA9">
      <w:pPr>
        <w:framePr w:w="9271" w:wrap="auto" w:hAnchor="text" w:x="1440" w:y="8338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zero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tolerance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slavery,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servitude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forced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compulsory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labour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human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trafficking</w:t>
      </w:r>
    </w:p>
    <w:p w14:paraId="793B4F5C" w14:textId="77777777" w:rsidR="005B35C0" w:rsidRDefault="00AC01BB" w:rsidP="00F13AA9">
      <w:pPr>
        <w:framePr w:w="9271" w:wrap="auto" w:hAnchor="text" w:x="1440" w:y="8338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require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same</w:t>
      </w:r>
      <w:r>
        <w:rPr>
          <w:rFonts w:ascii="Calibri"/>
          <w:color w:val="000000"/>
          <w:spacing w:val="4"/>
        </w:rPr>
        <w:t xml:space="preserve"> </w:t>
      </w:r>
      <w:proofErr w:type="gramStart"/>
      <w:r>
        <w:rPr>
          <w:rFonts w:ascii="Calibri"/>
          <w:color w:val="000000"/>
        </w:rPr>
        <w:t>high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standards</w:t>
      </w:r>
      <w:proofErr w:type="gram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contractors, suppliers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other</w:t>
      </w:r>
      <w:r>
        <w:rPr>
          <w:rFonts w:ascii="Calibri"/>
          <w:color w:val="000000"/>
        </w:rPr>
        <w:t xml:space="preserve"> business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partners.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As</w:t>
      </w:r>
    </w:p>
    <w:p w14:paraId="736084F0" w14:textId="77777777" w:rsidR="005B35C0" w:rsidRDefault="00AC01BB" w:rsidP="00F13AA9">
      <w:pPr>
        <w:framePr w:w="9271" w:wrap="auto" w:hAnchor="text" w:x="1440" w:y="8338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part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Bibby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Group,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operate with strong corporate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values:</w:t>
      </w:r>
    </w:p>
    <w:p w14:paraId="58D8E997" w14:textId="77777777" w:rsidR="005B35C0" w:rsidRDefault="00AC01BB" w:rsidP="00F13AA9">
      <w:pPr>
        <w:framePr w:w="342" w:wrap="auto" w:hAnchor="text" w:x="1800" w:y="9575"/>
        <w:widowControl w:val="0"/>
        <w:autoSpaceDE w:val="0"/>
        <w:autoSpaceDN w:val="0"/>
        <w:spacing w:before="0" w:after="0" w:line="271" w:lineRule="exact"/>
        <w:rPr>
          <w:rFonts w:ascii="Times New Roman"/>
          <w:color w:val="000000"/>
        </w:rPr>
      </w:pPr>
      <w:r>
        <w:rPr>
          <w:rFonts w:ascii="TAHCGT+Symbol" w:hAnsi="TAHCGT+Symbol" w:cs="TAHCGT+Symbol"/>
          <w:color w:val="000000"/>
        </w:rPr>
        <w:t>•</w:t>
      </w:r>
    </w:p>
    <w:p w14:paraId="1486302F" w14:textId="77777777" w:rsidR="005B35C0" w:rsidRDefault="00AC01BB" w:rsidP="00F13AA9">
      <w:pPr>
        <w:framePr w:w="342" w:wrap="auto" w:hAnchor="text" w:x="1800" w:y="9575"/>
        <w:widowControl w:val="0"/>
        <w:autoSpaceDE w:val="0"/>
        <w:autoSpaceDN w:val="0"/>
        <w:spacing w:before="49" w:after="0" w:line="271" w:lineRule="exact"/>
        <w:rPr>
          <w:rFonts w:ascii="Times New Roman"/>
          <w:color w:val="000000"/>
        </w:rPr>
      </w:pPr>
      <w:r>
        <w:rPr>
          <w:rFonts w:ascii="TAHCGT+Symbol" w:hAnsi="TAHCGT+Symbol" w:cs="TAHCGT+Symbol"/>
          <w:color w:val="000000"/>
        </w:rPr>
        <w:t>•</w:t>
      </w:r>
    </w:p>
    <w:p w14:paraId="7AF324E2" w14:textId="77777777" w:rsidR="005B35C0" w:rsidRDefault="00AC01BB" w:rsidP="00F13AA9">
      <w:pPr>
        <w:framePr w:w="342" w:wrap="auto" w:hAnchor="text" w:x="1800" w:y="9575"/>
        <w:widowControl w:val="0"/>
        <w:autoSpaceDE w:val="0"/>
        <w:autoSpaceDN w:val="0"/>
        <w:spacing w:before="51" w:after="0" w:line="271" w:lineRule="exact"/>
        <w:rPr>
          <w:rFonts w:ascii="Times New Roman"/>
          <w:color w:val="000000"/>
        </w:rPr>
      </w:pPr>
      <w:r>
        <w:rPr>
          <w:rFonts w:ascii="TAHCGT+Symbol" w:hAnsi="TAHCGT+Symbol" w:cs="TAHCGT+Symbol"/>
          <w:color w:val="000000"/>
        </w:rPr>
        <w:t>•</w:t>
      </w:r>
    </w:p>
    <w:p w14:paraId="5CDAD993" w14:textId="77777777" w:rsidR="005B35C0" w:rsidRDefault="00AC01BB" w:rsidP="00F13AA9">
      <w:pPr>
        <w:framePr w:w="342" w:wrap="auto" w:hAnchor="text" w:x="1800" w:y="9575"/>
        <w:widowControl w:val="0"/>
        <w:autoSpaceDE w:val="0"/>
        <w:autoSpaceDN w:val="0"/>
        <w:spacing w:before="49" w:after="0" w:line="271" w:lineRule="exact"/>
        <w:rPr>
          <w:rFonts w:ascii="Times New Roman"/>
          <w:color w:val="000000"/>
        </w:rPr>
      </w:pPr>
      <w:r>
        <w:rPr>
          <w:rFonts w:ascii="TAHCGT+Symbol" w:hAnsi="TAHCGT+Symbol" w:cs="TAHCGT+Symbol"/>
          <w:color w:val="000000"/>
        </w:rPr>
        <w:t>•</w:t>
      </w:r>
    </w:p>
    <w:p w14:paraId="52D9D6C2" w14:textId="77777777" w:rsidR="005B35C0" w:rsidRDefault="00AC01BB" w:rsidP="00F13AA9">
      <w:pPr>
        <w:framePr w:w="342" w:wrap="auto" w:hAnchor="text" w:x="1800" w:y="9575"/>
        <w:widowControl w:val="0"/>
        <w:autoSpaceDE w:val="0"/>
        <w:autoSpaceDN w:val="0"/>
        <w:spacing w:before="51" w:after="0" w:line="271" w:lineRule="exact"/>
        <w:rPr>
          <w:rFonts w:ascii="Times New Roman"/>
          <w:color w:val="000000"/>
        </w:rPr>
      </w:pPr>
      <w:r>
        <w:rPr>
          <w:rFonts w:ascii="TAHCGT+Symbol" w:hAnsi="TAHCGT+Symbol" w:cs="TAHCGT+Symbol"/>
          <w:color w:val="000000"/>
        </w:rPr>
        <w:t>•</w:t>
      </w:r>
    </w:p>
    <w:p w14:paraId="0A10C212" w14:textId="77777777" w:rsidR="005B35C0" w:rsidRDefault="00AC01BB" w:rsidP="00F13AA9">
      <w:pPr>
        <w:framePr w:w="1819" w:wrap="auto" w:hAnchor="text" w:x="2160" w:y="958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together</w:t>
      </w:r>
    </w:p>
    <w:p w14:paraId="3FF1EE1A" w14:textId="77777777" w:rsidR="005B35C0" w:rsidRDefault="00AC01BB" w:rsidP="00F13AA9">
      <w:pPr>
        <w:framePr w:w="1819" w:wrap="auto" w:hAnchor="text" w:x="2160" w:y="9586"/>
        <w:widowControl w:val="0"/>
        <w:autoSpaceDE w:val="0"/>
        <w:autoSpaceDN w:val="0"/>
        <w:spacing w:before="5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better</w:t>
      </w:r>
    </w:p>
    <w:p w14:paraId="3F4832D0" w14:textId="77777777" w:rsidR="005B35C0" w:rsidRDefault="00AC01BB" w:rsidP="00F13AA9">
      <w:pPr>
        <w:framePr w:w="1819" w:wrap="auto" w:hAnchor="text" w:x="2160" w:y="9586"/>
        <w:widowControl w:val="0"/>
        <w:autoSpaceDE w:val="0"/>
        <w:autoSpaceDN w:val="0"/>
        <w:spacing w:before="52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Trust each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other</w:t>
      </w:r>
    </w:p>
    <w:p w14:paraId="4FD22775" w14:textId="77777777" w:rsidR="005B35C0" w:rsidRDefault="00AC01BB" w:rsidP="00F13AA9">
      <w:pPr>
        <w:framePr w:w="1819" w:wrap="auto" w:hAnchor="text" w:x="2160" w:y="9586"/>
        <w:widowControl w:val="0"/>
        <w:autoSpaceDE w:val="0"/>
        <w:autoSpaceDN w:val="0"/>
        <w:spacing w:before="5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innovative</w:t>
      </w:r>
    </w:p>
    <w:p w14:paraId="4C40A1CC" w14:textId="77777777" w:rsidR="005B35C0" w:rsidRDefault="00AC01BB" w:rsidP="00F13AA9">
      <w:pPr>
        <w:framePr w:w="1819" w:wrap="auto" w:hAnchor="text" w:x="2160" w:y="9586"/>
        <w:widowControl w:val="0"/>
        <w:autoSpaceDE w:val="0"/>
        <w:autoSpaceDN w:val="0"/>
        <w:spacing w:before="52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thing</w:t>
      </w:r>
    </w:p>
    <w:p w14:paraId="668BF755" w14:textId="77777777" w:rsidR="005B35C0" w:rsidRDefault="00AC01BB" w:rsidP="00F13AA9">
      <w:pPr>
        <w:framePr w:w="9270" w:wrap="auto" w:hAnchor="text" w:x="1440" w:y="1148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Our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Modern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Slavery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9"/>
        </w:rPr>
        <w:t xml:space="preserve"> </w:t>
      </w:r>
      <w:proofErr w:type="gramStart"/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signed</w:t>
      </w:r>
      <w:proofErr w:type="gram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top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available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request.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Other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relevant</w:t>
      </w:r>
    </w:p>
    <w:p w14:paraId="229C6B1F" w14:textId="77777777" w:rsidR="005B35C0" w:rsidRDefault="00AC01BB" w:rsidP="00F13AA9">
      <w:pPr>
        <w:framePr w:w="9270" w:wrap="auto" w:hAnchor="text" w:x="1440" w:y="11485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procedures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procurement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terms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conditions,</w:t>
      </w:r>
    </w:p>
    <w:p w14:paraId="65C645AC" w14:textId="77777777" w:rsidR="005B35C0" w:rsidRPr="00004C56" w:rsidRDefault="00AC01BB" w:rsidP="00F13AA9">
      <w:pPr>
        <w:framePr w:w="9270" w:wrap="auto" w:hAnchor="text" w:x="1440" w:y="11485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recruitment and</w:t>
      </w:r>
      <w:r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right</w:t>
      </w:r>
      <w:r w:rsidRPr="00004C56">
        <w:rPr>
          <w:rFonts w:ascii="Calibri"/>
          <w:color w:val="000000"/>
          <w:spacing w:val="-2"/>
        </w:rPr>
        <w:t xml:space="preserve"> </w:t>
      </w:r>
      <w:r w:rsidRPr="00004C56">
        <w:rPr>
          <w:rFonts w:ascii="Calibri"/>
          <w:color w:val="000000"/>
          <w:spacing w:val="-1"/>
        </w:rPr>
        <w:t>to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</w:rPr>
        <w:t>work</w:t>
      </w:r>
      <w:r w:rsidRPr="00004C56">
        <w:rPr>
          <w:rFonts w:ascii="Calibri"/>
          <w:color w:val="000000"/>
          <w:spacing w:val="-2"/>
        </w:rPr>
        <w:t xml:space="preserve"> </w:t>
      </w:r>
      <w:r w:rsidRPr="00004C56">
        <w:rPr>
          <w:rFonts w:ascii="Calibri"/>
          <w:color w:val="000000"/>
        </w:rPr>
        <w:t>checks,</w:t>
      </w:r>
      <w:r w:rsidRPr="00004C56">
        <w:rPr>
          <w:rFonts w:ascii="Calibri"/>
          <w:color w:val="000000"/>
          <w:spacing w:val="2"/>
        </w:rPr>
        <w:t xml:space="preserve"> </w:t>
      </w:r>
      <w:r w:rsidRPr="00004C56">
        <w:rPr>
          <w:rFonts w:ascii="Calibri"/>
          <w:color w:val="000000"/>
        </w:rPr>
        <w:t>Whistleblowing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Policy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Anti-Bribery</w:t>
      </w:r>
      <w:r w:rsidRPr="00004C56">
        <w:rPr>
          <w:rFonts w:ascii="Calibri"/>
          <w:color w:val="000000"/>
          <w:spacing w:val="-1"/>
        </w:rPr>
        <w:t xml:space="preserve"> and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Corruption Policy.</w:t>
      </w:r>
    </w:p>
    <w:p w14:paraId="026BC748" w14:textId="77777777" w:rsidR="005B35C0" w:rsidRPr="00004C56" w:rsidRDefault="00AC01BB" w:rsidP="00F13AA9">
      <w:pPr>
        <w:framePr w:w="9272" w:wrap="auto" w:hAnchor="text" w:x="1440" w:y="1272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  <w:spacing w:val="1"/>
        </w:rPr>
        <w:t>BML</w:t>
      </w:r>
      <w:r w:rsidRPr="00004C56">
        <w:rPr>
          <w:rFonts w:ascii="Calibri"/>
          <w:color w:val="000000"/>
          <w:spacing w:val="54"/>
        </w:rPr>
        <w:t xml:space="preserve"> </w:t>
      </w:r>
      <w:r w:rsidRPr="00004C56">
        <w:rPr>
          <w:rFonts w:ascii="Calibri"/>
          <w:color w:val="000000"/>
        </w:rPr>
        <w:t>upholds</w:t>
      </w:r>
      <w:r w:rsidRPr="00004C56">
        <w:rPr>
          <w:rFonts w:ascii="Calibri"/>
          <w:color w:val="000000"/>
          <w:spacing w:val="54"/>
        </w:rPr>
        <w:t xml:space="preserve"> </w:t>
      </w:r>
      <w:proofErr w:type="gramStart"/>
      <w:r w:rsidRPr="00004C56">
        <w:rPr>
          <w:rFonts w:ascii="Calibri"/>
          <w:color w:val="000000"/>
        </w:rPr>
        <w:t>high</w:t>
      </w:r>
      <w:r w:rsidRPr="00004C56">
        <w:rPr>
          <w:rFonts w:ascii="Calibri"/>
          <w:color w:val="000000"/>
          <w:spacing w:val="53"/>
        </w:rPr>
        <w:t xml:space="preserve"> </w:t>
      </w:r>
      <w:r w:rsidRPr="00004C56">
        <w:rPr>
          <w:rFonts w:ascii="Calibri"/>
          <w:color w:val="000000"/>
        </w:rPr>
        <w:t>levels</w:t>
      </w:r>
      <w:proofErr w:type="gramEnd"/>
      <w:r w:rsidRPr="00004C56">
        <w:rPr>
          <w:rFonts w:ascii="Calibri"/>
          <w:color w:val="000000"/>
          <w:spacing w:val="51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  <w:r w:rsidRPr="00004C56">
        <w:rPr>
          <w:rFonts w:ascii="Calibri"/>
          <w:color w:val="000000"/>
          <w:spacing w:val="52"/>
        </w:rPr>
        <w:t xml:space="preserve"> </w:t>
      </w:r>
      <w:r w:rsidRPr="00004C56">
        <w:rPr>
          <w:rFonts w:ascii="Calibri"/>
          <w:color w:val="000000"/>
        </w:rPr>
        <w:t>corporate</w:t>
      </w:r>
      <w:r w:rsidRPr="00004C56">
        <w:rPr>
          <w:rFonts w:ascii="Calibri"/>
          <w:color w:val="000000"/>
          <w:spacing w:val="54"/>
        </w:rPr>
        <w:t xml:space="preserve"> </w:t>
      </w:r>
      <w:r w:rsidRPr="00004C56">
        <w:rPr>
          <w:rFonts w:ascii="Calibri"/>
          <w:color w:val="000000"/>
        </w:rPr>
        <w:t>governance</w:t>
      </w:r>
      <w:r w:rsidRPr="00004C56">
        <w:rPr>
          <w:rFonts w:ascii="Calibri"/>
          <w:color w:val="000000"/>
          <w:spacing w:val="52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53"/>
        </w:rPr>
        <w:t xml:space="preserve"> </w:t>
      </w:r>
      <w:r w:rsidRPr="00004C56">
        <w:rPr>
          <w:rFonts w:ascii="Calibri"/>
          <w:color w:val="000000"/>
        </w:rPr>
        <w:t>corporate</w:t>
      </w:r>
      <w:r w:rsidRPr="00004C56">
        <w:rPr>
          <w:rFonts w:ascii="Calibri"/>
          <w:color w:val="000000"/>
          <w:spacing w:val="54"/>
        </w:rPr>
        <w:t xml:space="preserve"> </w:t>
      </w:r>
      <w:r w:rsidRPr="00004C56">
        <w:rPr>
          <w:rFonts w:ascii="Calibri"/>
          <w:color w:val="000000"/>
        </w:rPr>
        <w:t>social</w:t>
      </w:r>
      <w:r w:rsidRPr="00004C56">
        <w:rPr>
          <w:rFonts w:ascii="Calibri"/>
          <w:color w:val="000000"/>
          <w:spacing w:val="53"/>
        </w:rPr>
        <w:t xml:space="preserve"> </w:t>
      </w:r>
      <w:r w:rsidRPr="00004C56">
        <w:rPr>
          <w:rFonts w:ascii="Calibri"/>
          <w:color w:val="000000"/>
        </w:rPr>
        <w:t>responsibility.</w:t>
      </w:r>
      <w:r w:rsidRPr="00004C56">
        <w:rPr>
          <w:rFonts w:ascii="Calibri"/>
          <w:color w:val="000000"/>
          <w:spacing w:val="157"/>
        </w:rPr>
        <w:t xml:space="preserve"> </w:t>
      </w:r>
      <w:r w:rsidRPr="00004C56">
        <w:rPr>
          <w:rFonts w:ascii="Calibri"/>
          <w:color w:val="000000"/>
          <w:spacing w:val="-1"/>
        </w:rPr>
        <w:t>We</w:t>
      </w:r>
      <w:r w:rsidRPr="00004C56">
        <w:rPr>
          <w:rFonts w:ascii="Calibri"/>
          <w:color w:val="000000"/>
          <w:spacing w:val="56"/>
        </w:rPr>
        <w:t xml:space="preserve"> </w:t>
      </w:r>
      <w:r w:rsidRPr="00004C56">
        <w:rPr>
          <w:rFonts w:ascii="Calibri"/>
          <w:color w:val="000000"/>
        </w:rPr>
        <w:t>are</w:t>
      </w:r>
    </w:p>
    <w:p w14:paraId="7BC8C8EE" w14:textId="77777777" w:rsidR="005B35C0" w:rsidRPr="00004C56" w:rsidRDefault="00AC01BB" w:rsidP="00F13AA9">
      <w:pPr>
        <w:framePr w:w="9272" w:wrap="auto" w:hAnchor="text" w:x="1440" w:y="12721"/>
        <w:widowControl w:val="0"/>
        <w:autoSpaceDE w:val="0"/>
        <w:autoSpaceDN w:val="0"/>
        <w:spacing w:before="41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committed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  <w:spacing w:val="-2"/>
        </w:rPr>
        <w:t>to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</w:rPr>
        <w:t>operating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with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  <w:spacing w:val="1"/>
        </w:rPr>
        <w:t>ethical</w:t>
      </w:r>
      <w:r w:rsidRPr="00004C56">
        <w:rPr>
          <w:rFonts w:ascii="Calibri"/>
          <w:color w:val="000000"/>
          <w:spacing w:val="2"/>
        </w:rPr>
        <w:t xml:space="preserve"> </w:t>
      </w:r>
      <w:r w:rsidRPr="00004C56">
        <w:rPr>
          <w:rFonts w:ascii="Calibri"/>
          <w:color w:val="000000"/>
        </w:rPr>
        <w:t>business</w:t>
      </w:r>
      <w:r w:rsidRPr="00004C56">
        <w:rPr>
          <w:rFonts w:ascii="Calibri"/>
          <w:color w:val="000000"/>
          <w:spacing w:val="4"/>
        </w:rPr>
        <w:t xml:space="preserve"> </w:t>
      </w:r>
      <w:r w:rsidRPr="00004C56">
        <w:rPr>
          <w:rFonts w:ascii="Calibri"/>
          <w:color w:val="000000"/>
        </w:rPr>
        <w:t>practices,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</w:rPr>
        <w:t>being</w:t>
      </w:r>
      <w:r w:rsidRPr="00004C56">
        <w:rPr>
          <w:rFonts w:ascii="Calibri"/>
          <w:color w:val="000000"/>
          <w:spacing w:val="4"/>
        </w:rPr>
        <w:t xml:space="preserve"> </w:t>
      </w:r>
      <w:r w:rsidRPr="00004C56">
        <w:rPr>
          <w:rFonts w:ascii="Calibri"/>
          <w:color w:val="000000"/>
        </w:rPr>
        <w:t>responsible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  <w:spacing w:val="-2"/>
        </w:rPr>
        <w:t>to</w:t>
      </w:r>
      <w:r w:rsidRPr="00004C56">
        <w:rPr>
          <w:rFonts w:ascii="Calibri"/>
          <w:color w:val="000000"/>
          <w:spacing w:val="4"/>
        </w:rPr>
        <w:t xml:space="preserve"> </w:t>
      </w:r>
      <w:r w:rsidRPr="00004C56">
        <w:rPr>
          <w:rFonts w:ascii="Calibri"/>
          <w:color w:val="000000"/>
        </w:rPr>
        <w:t>the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</w:rPr>
        <w:t>communities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</w:rPr>
        <w:t>in</w:t>
      </w:r>
    </w:p>
    <w:p w14:paraId="60D14002" w14:textId="32FA0B4C" w:rsidR="005B35C0" w:rsidRPr="00004C56" w:rsidRDefault="00AC01BB" w:rsidP="00F13AA9">
      <w:pPr>
        <w:framePr w:w="9272" w:wrap="auto" w:hAnchor="text" w:x="1440" w:y="12721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which</w:t>
      </w:r>
      <w:r w:rsidRPr="00004C56">
        <w:rPr>
          <w:rFonts w:ascii="Calibri"/>
          <w:color w:val="000000"/>
          <w:spacing w:val="38"/>
        </w:rPr>
        <w:t xml:space="preserve"> </w:t>
      </w:r>
      <w:r w:rsidRPr="00004C56">
        <w:rPr>
          <w:rFonts w:ascii="Calibri"/>
          <w:color w:val="000000"/>
          <w:spacing w:val="-1"/>
        </w:rPr>
        <w:t>we</w:t>
      </w:r>
      <w:r w:rsidRPr="00004C56">
        <w:rPr>
          <w:rFonts w:ascii="Calibri"/>
          <w:color w:val="000000"/>
          <w:spacing w:val="38"/>
        </w:rPr>
        <w:t xml:space="preserve"> </w:t>
      </w:r>
      <w:r w:rsidRPr="00004C56">
        <w:rPr>
          <w:rFonts w:ascii="Calibri"/>
          <w:color w:val="000000"/>
        </w:rPr>
        <w:t>operate.</w:t>
      </w:r>
      <w:r w:rsidRPr="00004C56">
        <w:rPr>
          <w:rFonts w:ascii="Calibri"/>
          <w:color w:val="000000"/>
          <w:spacing w:val="39"/>
        </w:rPr>
        <w:t xml:space="preserve"> </w:t>
      </w:r>
      <w:r w:rsidRPr="00004C56">
        <w:rPr>
          <w:rFonts w:ascii="Calibri"/>
          <w:color w:val="000000"/>
          <w:spacing w:val="-1"/>
        </w:rPr>
        <w:t>We</w:t>
      </w:r>
      <w:r w:rsidRPr="00004C56">
        <w:rPr>
          <w:rFonts w:ascii="Calibri"/>
          <w:color w:val="000000"/>
          <w:spacing w:val="41"/>
        </w:rPr>
        <w:t xml:space="preserve"> </w:t>
      </w:r>
      <w:r w:rsidRPr="00004C56">
        <w:rPr>
          <w:rFonts w:ascii="Calibri"/>
          <w:color w:val="000000"/>
        </w:rPr>
        <w:t>strongly</w:t>
      </w:r>
      <w:r w:rsidRPr="00004C56">
        <w:rPr>
          <w:rFonts w:ascii="Calibri"/>
          <w:color w:val="000000"/>
          <w:spacing w:val="40"/>
        </w:rPr>
        <w:t xml:space="preserve"> </w:t>
      </w:r>
      <w:r w:rsidRPr="00004C56">
        <w:rPr>
          <w:rFonts w:ascii="Calibri"/>
          <w:color w:val="000000"/>
        </w:rPr>
        <w:t>support</w:t>
      </w:r>
      <w:r w:rsidRPr="00004C56">
        <w:rPr>
          <w:rFonts w:ascii="Calibri"/>
          <w:color w:val="000000"/>
          <w:spacing w:val="40"/>
        </w:rPr>
        <w:t xml:space="preserve"> </w:t>
      </w:r>
      <w:r w:rsidRPr="00004C56">
        <w:rPr>
          <w:rFonts w:ascii="Calibri"/>
          <w:color w:val="000000"/>
          <w:spacing w:val="-1"/>
        </w:rPr>
        <w:t>the</w:t>
      </w:r>
      <w:r w:rsidRPr="00004C56">
        <w:rPr>
          <w:rFonts w:ascii="Calibri"/>
          <w:color w:val="000000"/>
          <w:spacing w:val="43"/>
        </w:rPr>
        <w:t xml:space="preserve"> </w:t>
      </w:r>
      <w:r w:rsidRPr="00004C56">
        <w:rPr>
          <w:rFonts w:ascii="Calibri"/>
          <w:color w:val="000000"/>
        </w:rPr>
        <w:t>eradication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  <w:r w:rsidRPr="00004C56">
        <w:rPr>
          <w:rFonts w:ascii="Calibri"/>
          <w:color w:val="000000"/>
          <w:spacing w:val="38"/>
        </w:rPr>
        <w:t xml:space="preserve"> </w:t>
      </w:r>
      <w:r w:rsidRPr="00004C56">
        <w:rPr>
          <w:rFonts w:ascii="Calibri"/>
          <w:color w:val="000000"/>
        </w:rPr>
        <w:t>slavery,</w:t>
      </w:r>
      <w:r w:rsidRPr="00004C56">
        <w:rPr>
          <w:rFonts w:ascii="Calibri"/>
          <w:color w:val="000000"/>
          <w:spacing w:val="39"/>
        </w:rPr>
        <w:t xml:space="preserve"> </w:t>
      </w:r>
      <w:r w:rsidRPr="00004C56">
        <w:rPr>
          <w:rFonts w:ascii="Calibri"/>
          <w:color w:val="000000"/>
          <w:spacing w:val="-2"/>
        </w:rPr>
        <w:t>as</w:t>
      </w:r>
      <w:r w:rsidRPr="00004C56">
        <w:rPr>
          <w:rFonts w:ascii="Calibri"/>
          <w:color w:val="000000"/>
          <w:spacing w:val="41"/>
        </w:rPr>
        <w:t xml:space="preserve"> </w:t>
      </w:r>
      <w:r w:rsidRPr="00004C56">
        <w:rPr>
          <w:rFonts w:ascii="Calibri"/>
          <w:color w:val="000000"/>
        </w:rPr>
        <w:t>well</w:t>
      </w:r>
      <w:r w:rsidRPr="00004C56">
        <w:rPr>
          <w:rFonts w:ascii="Calibri"/>
          <w:color w:val="000000"/>
          <w:spacing w:val="39"/>
        </w:rPr>
        <w:t xml:space="preserve"> </w:t>
      </w:r>
      <w:r w:rsidRPr="00004C56">
        <w:rPr>
          <w:rFonts w:ascii="Calibri"/>
          <w:color w:val="000000"/>
        </w:rPr>
        <w:t>as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</w:rPr>
        <w:t>the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</w:rPr>
        <w:t>eradication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</w:p>
    <w:p w14:paraId="56916CB5" w14:textId="2444133F" w:rsidR="005B35C0" w:rsidRPr="00004C56" w:rsidRDefault="00AC01BB" w:rsidP="00F13AA9">
      <w:pPr>
        <w:framePr w:w="9272" w:wrap="auto" w:hAnchor="text" w:x="1440" w:y="12721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servitude, forced</w:t>
      </w:r>
      <w:r w:rsidRPr="00004C56">
        <w:rPr>
          <w:rFonts w:ascii="Calibri"/>
          <w:color w:val="000000"/>
          <w:spacing w:val="-2"/>
        </w:rPr>
        <w:t xml:space="preserve"> </w:t>
      </w:r>
      <w:r w:rsidRPr="00004C56">
        <w:rPr>
          <w:rFonts w:ascii="Calibri"/>
          <w:color w:val="000000"/>
          <w:spacing w:val="1"/>
        </w:rPr>
        <w:t>or</w:t>
      </w:r>
      <w:r w:rsidRPr="00004C56">
        <w:rPr>
          <w:rFonts w:ascii="Calibri"/>
          <w:color w:val="000000"/>
          <w:spacing w:val="-3"/>
        </w:rPr>
        <w:t xml:space="preserve"> </w:t>
      </w:r>
      <w:r w:rsidRPr="00004C56">
        <w:rPr>
          <w:rFonts w:ascii="Calibri"/>
          <w:color w:val="000000"/>
        </w:rPr>
        <w:t>compulsory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labour and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human trafficking</w:t>
      </w:r>
      <w:r w:rsidR="00E67860" w:rsidRPr="00004C56">
        <w:rPr>
          <w:rFonts w:ascii="Calibri"/>
          <w:color w:val="000000"/>
        </w:rPr>
        <w:t xml:space="preserve"> and ensure that </w:t>
      </w:r>
      <w:r w:rsidR="00E67860" w:rsidRPr="00004C56">
        <w:t xml:space="preserve">all employees </w:t>
      </w:r>
      <w:r w:rsidR="003B4ADF" w:rsidRPr="00004C56">
        <w:t xml:space="preserve">and stakeholders </w:t>
      </w:r>
      <w:proofErr w:type="gramStart"/>
      <w:r w:rsidR="00E67860" w:rsidRPr="00004C56">
        <w:t>are treated</w:t>
      </w:r>
      <w:proofErr w:type="gramEnd"/>
      <w:r w:rsidR="00E67860" w:rsidRPr="00004C56">
        <w:t xml:space="preserve"> fair</w:t>
      </w:r>
      <w:r w:rsidR="003B4ADF" w:rsidRPr="00004C56">
        <w:t>ly</w:t>
      </w:r>
      <w:r w:rsidR="00E67860" w:rsidRPr="00004C56">
        <w:t xml:space="preserve"> and with dignity irrespective of an </w:t>
      </w:r>
      <w:r w:rsidR="003B4ADF" w:rsidRPr="00004C56">
        <w:t>individual’s</w:t>
      </w:r>
      <w:r w:rsidR="00E67860" w:rsidRPr="00004C56">
        <w:t xml:space="preserve"> background</w:t>
      </w:r>
      <w:r w:rsidRPr="00004C56">
        <w:rPr>
          <w:rFonts w:ascii="Calibri"/>
          <w:color w:val="000000"/>
        </w:rPr>
        <w:t>.</w:t>
      </w:r>
    </w:p>
    <w:p w14:paraId="24044FBF" w14:textId="77777777" w:rsidR="005B35C0" w:rsidRPr="00004C56" w:rsidRDefault="00AC01BB" w:rsidP="00F13AA9">
      <w:pPr>
        <w:framePr w:w="1495" w:wrap="auto" w:hAnchor="text" w:x="1440" w:y="14265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  <w:r w:rsidRPr="00004C56">
        <w:rPr>
          <w:rFonts w:ascii="Calibri"/>
          <w:b/>
          <w:color w:val="000000"/>
        </w:rPr>
        <w:t>Due Diligence</w:t>
      </w:r>
    </w:p>
    <w:p w14:paraId="54740CC1" w14:textId="77777777" w:rsidR="005B35C0" w:rsidRPr="00004C56" w:rsidRDefault="00AC01BB" w:rsidP="00F13AA9">
      <w:pPr>
        <w:framePr w:w="9270" w:wrap="auto" w:hAnchor="text" w:x="1440" w:y="1457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The</w:t>
      </w:r>
      <w:r w:rsidRPr="00004C56">
        <w:rPr>
          <w:rFonts w:ascii="Calibri"/>
          <w:color w:val="000000"/>
          <w:spacing w:val="-4"/>
        </w:rPr>
        <w:t xml:space="preserve"> </w:t>
      </w:r>
      <w:r w:rsidRPr="00004C56">
        <w:rPr>
          <w:rFonts w:ascii="Calibri"/>
          <w:color w:val="000000"/>
        </w:rPr>
        <w:t>potential</w:t>
      </w:r>
      <w:r w:rsidRPr="00004C56">
        <w:rPr>
          <w:rFonts w:ascii="Calibri"/>
          <w:color w:val="000000"/>
          <w:spacing w:val="-5"/>
        </w:rPr>
        <w:t xml:space="preserve"> </w:t>
      </w:r>
      <w:r w:rsidRPr="00004C56">
        <w:rPr>
          <w:rFonts w:ascii="Calibri"/>
          <w:color w:val="000000"/>
        </w:rPr>
        <w:t>risks</w:t>
      </w:r>
      <w:r w:rsidRPr="00004C56">
        <w:rPr>
          <w:rFonts w:ascii="Calibri"/>
          <w:color w:val="000000"/>
          <w:spacing w:val="-3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  <w:r w:rsidRPr="00004C56">
        <w:rPr>
          <w:rFonts w:ascii="Calibri"/>
          <w:color w:val="000000"/>
          <w:spacing w:val="-5"/>
        </w:rPr>
        <w:t xml:space="preserve"> </w:t>
      </w:r>
      <w:r w:rsidRPr="00004C56">
        <w:rPr>
          <w:rFonts w:ascii="Calibri"/>
          <w:color w:val="000000"/>
        </w:rPr>
        <w:t>an</w:t>
      </w:r>
      <w:r w:rsidRPr="00004C56">
        <w:rPr>
          <w:rFonts w:ascii="Calibri"/>
          <w:color w:val="000000"/>
          <w:spacing w:val="-5"/>
        </w:rPr>
        <w:t xml:space="preserve"> </w:t>
      </w:r>
      <w:r w:rsidRPr="00004C56">
        <w:rPr>
          <w:rFonts w:ascii="Calibri"/>
          <w:color w:val="000000"/>
        </w:rPr>
        <w:t>inadvertent</w:t>
      </w:r>
      <w:r w:rsidRPr="00004C56">
        <w:rPr>
          <w:rFonts w:ascii="Calibri"/>
          <w:color w:val="000000"/>
          <w:spacing w:val="-4"/>
        </w:rPr>
        <w:t xml:space="preserve"> </w:t>
      </w:r>
      <w:r w:rsidRPr="00004C56">
        <w:rPr>
          <w:rFonts w:ascii="Calibri"/>
          <w:color w:val="000000"/>
        </w:rPr>
        <w:t>breach</w:t>
      </w:r>
      <w:r w:rsidRPr="00004C56">
        <w:rPr>
          <w:rFonts w:ascii="Calibri"/>
          <w:color w:val="000000"/>
          <w:spacing w:val="-7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  <w:r w:rsidRPr="00004C56">
        <w:rPr>
          <w:rFonts w:ascii="Calibri"/>
          <w:color w:val="000000"/>
          <w:spacing w:val="-5"/>
        </w:rPr>
        <w:t xml:space="preserve"> </w:t>
      </w:r>
      <w:r w:rsidRPr="00004C56">
        <w:rPr>
          <w:rFonts w:ascii="Calibri"/>
          <w:color w:val="000000"/>
        </w:rPr>
        <w:t>the</w:t>
      </w:r>
      <w:r w:rsidRPr="00004C56">
        <w:rPr>
          <w:rFonts w:ascii="Calibri"/>
          <w:color w:val="000000"/>
          <w:spacing w:val="-4"/>
        </w:rPr>
        <w:t xml:space="preserve"> </w:t>
      </w:r>
      <w:r w:rsidRPr="00004C56">
        <w:rPr>
          <w:rFonts w:ascii="Calibri"/>
          <w:color w:val="000000"/>
        </w:rPr>
        <w:t>principles</w:t>
      </w:r>
      <w:r w:rsidRPr="00004C56">
        <w:rPr>
          <w:rFonts w:ascii="Calibri"/>
          <w:color w:val="000000"/>
          <w:spacing w:val="-2"/>
        </w:rPr>
        <w:t xml:space="preserve"> </w:t>
      </w:r>
      <w:r w:rsidRPr="00004C56">
        <w:rPr>
          <w:rFonts w:ascii="Calibri"/>
          <w:color w:val="000000"/>
        </w:rPr>
        <w:t>espoused</w:t>
      </w:r>
      <w:r w:rsidRPr="00004C56">
        <w:rPr>
          <w:rFonts w:ascii="Calibri"/>
          <w:color w:val="000000"/>
          <w:spacing w:val="-4"/>
        </w:rPr>
        <w:t xml:space="preserve"> </w:t>
      </w:r>
      <w:r w:rsidRPr="00004C56">
        <w:rPr>
          <w:rFonts w:ascii="Calibri"/>
          <w:color w:val="000000"/>
        </w:rPr>
        <w:t>in</w:t>
      </w:r>
      <w:r w:rsidRPr="00004C56">
        <w:rPr>
          <w:rFonts w:ascii="Calibri"/>
          <w:color w:val="000000"/>
          <w:spacing w:val="-5"/>
        </w:rPr>
        <w:t xml:space="preserve"> </w:t>
      </w:r>
      <w:r w:rsidRPr="00004C56">
        <w:rPr>
          <w:rFonts w:ascii="Calibri"/>
          <w:color w:val="000000"/>
        </w:rPr>
        <w:t>this</w:t>
      </w:r>
      <w:r w:rsidRPr="00004C56">
        <w:rPr>
          <w:rFonts w:ascii="Calibri"/>
          <w:color w:val="000000"/>
          <w:spacing w:val="-4"/>
        </w:rPr>
        <w:t xml:space="preserve"> </w:t>
      </w:r>
      <w:r w:rsidRPr="00004C56">
        <w:rPr>
          <w:rFonts w:ascii="Calibri"/>
          <w:color w:val="000000"/>
        </w:rPr>
        <w:t>statement</w:t>
      </w:r>
      <w:r w:rsidRPr="00004C56">
        <w:rPr>
          <w:rFonts w:ascii="Calibri"/>
          <w:color w:val="000000"/>
          <w:spacing w:val="-4"/>
        </w:rPr>
        <w:t xml:space="preserve"> </w:t>
      </w:r>
      <w:proofErr w:type="gramStart"/>
      <w:r w:rsidRPr="00004C56">
        <w:rPr>
          <w:rFonts w:ascii="Calibri"/>
          <w:color w:val="000000"/>
        </w:rPr>
        <w:t>are</w:t>
      </w:r>
      <w:r w:rsidRPr="00004C56">
        <w:rPr>
          <w:rFonts w:ascii="Calibri"/>
          <w:color w:val="000000"/>
          <w:spacing w:val="-6"/>
        </w:rPr>
        <w:t xml:space="preserve"> </w:t>
      </w:r>
      <w:r w:rsidRPr="00004C56">
        <w:rPr>
          <w:rFonts w:ascii="Calibri"/>
          <w:color w:val="000000"/>
        </w:rPr>
        <w:t>managed</w:t>
      </w:r>
      <w:proofErr w:type="gramEnd"/>
    </w:p>
    <w:p w14:paraId="031A3510" w14:textId="77777777" w:rsidR="005B35C0" w:rsidRPr="00004C56" w:rsidRDefault="00AC01BB" w:rsidP="00F13AA9">
      <w:pPr>
        <w:framePr w:w="9270" w:wrap="auto" w:hAnchor="text" w:x="1440" w:y="14574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through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  <w:spacing w:val="1"/>
        </w:rPr>
        <w:t>our</w:t>
      </w:r>
      <w:r w:rsidRPr="00004C56">
        <w:rPr>
          <w:rFonts w:ascii="Calibri"/>
          <w:color w:val="000000"/>
          <w:spacing w:val="34"/>
        </w:rPr>
        <w:t xml:space="preserve"> </w:t>
      </w:r>
      <w:r w:rsidRPr="00004C56">
        <w:rPr>
          <w:rFonts w:ascii="Calibri"/>
          <w:color w:val="000000"/>
        </w:rPr>
        <w:t>corporate</w:t>
      </w:r>
      <w:r w:rsidRPr="00004C56">
        <w:rPr>
          <w:rFonts w:ascii="Calibri"/>
          <w:color w:val="000000"/>
          <w:spacing w:val="38"/>
        </w:rPr>
        <w:t xml:space="preserve"> </w:t>
      </w:r>
      <w:r w:rsidRPr="00004C56">
        <w:rPr>
          <w:rFonts w:ascii="Calibri"/>
          <w:color w:val="000000"/>
          <w:spacing w:val="-1"/>
        </w:rPr>
        <w:t>risk</w:t>
      </w:r>
      <w:r w:rsidRPr="00004C56">
        <w:rPr>
          <w:rFonts w:ascii="Calibri"/>
          <w:color w:val="000000"/>
          <w:spacing w:val="38"/>
        </w:rPr>
        <w:t xml:space="preserve"> </w:t>
      </w:r>
      <w:r w:rsidRPr="00004C56">
        <w:rPr>
          <w:rFonts w:ascii="Calibri"/>
          <w:color w:val="000000"/>
        </w:rPr>
        <w:t>framework.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</w:rPr>
        <w:t>BML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</w:rPr>
        <w:t>requires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</w:rPr>
        <w:t>its</w:t>
      </w:r>
      <w:r w:rsidRPr="00004C56">
        <w:rPr>
          <w:rFonts w:ascii="Calibri"/>
          <w:color w:val="000000"/>
          <w:spacing w:val="34"/>
        </w:rPr>
        <w:t xml:space="preserve"> </w:t>
      </w:r>
      <w:r w:rsidRPr="00004C56">
        <w:rPr>
          <w:rFonts w:ascii="Calibri"/>
          <w:color w:val="000000"/>
        </w:rPr>
        <w:t>subsidiaries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  <w:spacing w:val="-2"/>
        </w:rPr>
        <w:t>to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</w:rPr>
        <w:t>comply</w:t>
      </w:r>
      <w:r w:rsidRPr="00004C56">
        <w:rPr>
          <w:rFonts w:ascii="Calibri"/>
          <w:color w:val="000000"/>
          <w:spacing w:val="38"/>
        </w:rPr>
        <w:t xml:space="preserve"> </w:t>
      </w:r>
      <w:r w:rsidRPr="00004C56">
        <w:rPr>
          <w:rFonts w:ascii="Calibri"/>
          <w:color w:val="000000"/>
        </w:rPr>
        <w:t>with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</w:rPr>
        <w:t>the</w:t>
      </w:r>
      <w:r w:rsidRPr="00004C56">
        <w:rPr>
          <w:rFonts w:ascii="Calibri"/>
          <w:color w:val="000000"/>
          <w:spacing w:val="32"/>
        </w:rPr>
        <w:t xml:space="preserve"> </w:t>
      </w:r>
      <w:r w:rsidRPr="00004C56">
        <w:rPr>
          <w:rFonts w:ascii="Calibri"/>
          <w:color w:val="000000"/>
          <w:spacing w:val="1"/>
        </w:rPr>
        <w:t>Modern</w:t>
      </w:r>
    </w:p>
    <w:p w14:paraId="1F725E56" w14:textId="77777777" w:rsidR="005B35C0" w:rsidRPr="00004C56" w:rsidRDefault="00AC01BB" w:rsidP="00F13AA9">
      <w:pPr>
        <w:framePr w:w="9270" w:wrap="auto" w:hAnchor="text" w:x="1440" w:y="14574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Slavery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Act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  <w:spacing w:val="-2"/>
        </w:rPr>
        <w:t>to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</w:rPr>
        <w:t>ensure</w:t>
      </w:r>
      <w:r w:rsidRPr="00004C56">
        <w:rPr>
          <w:rFonts w:ascii="Calibri"/>
          <w:color w:val="000000"/>
          <w:spacing w:val="4"/>
        </w:rPr>
        <w:t xml:space="preserve"> </w:t>
      </w:r>
      <w:r w:rsidRPr="00004C56">
        <w:rPr>
          <w:rFonts w:ascii="Calibri"/>
          <w:color w:val="000000"/>
          <w:spacing w:val="-1"/>
        </w:rPr>
        <w:t>that</w:t>
      </w:r>
      <w:r w:rsidRPr="00004C56">
        <w:rPr>
          <w:rFonts w:ascii="Calibri"/>
          <w:color w:val="000000"/>
          <w:spacing w:val="4"/>
        </w:rPr>
        <w:t xml:space="preserve"> </w:t>
      </w:r>
      <w:r w:rsidRPr="00004C56">
        <w:rPr>
          <w:rFonts w:ascii="Calibri"/>
          <w:color w:val="000000"/>
        </w:rPr>
        <w:t>they</w:t>
      </w:r>
      <w:r w:rsidRPr="00004C56">
        <w:rPr>
          <w:rFonts w:ascii="Calibri"/>
          <w:color w:val="000000"/>
          <w:spacing w:val="4"/>
        </w:rPr>
        <w:t xml:space="preserve"> </w:t>
      </w:r>
      <w:r w:rsidRPr="00004C56">
        <w:rPr>
          <w:rFonts w:ascii="Calibri"/>
          <w:color w:val="000000"/>
        </w:rPr>
        <w:t>place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the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same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strict</w:t>
      </w:r>
      <w:r w:rsidRPr="00004C56">
        <w:rPr>
          <w:rFonts w:ascii="Calibri"/>
          <w:color w:val="000000"/>
          <w:spacing w:val="3"/>
        </w:rPr>
        <w:t xml:space="preserve"> </w:t>
      </w:r>
      <w:r w:rsidRPr="00004C56">
        <w:rPr>
          <w:rFonts w:ascii="Calibri"/>
          <w:color w:val="000000"/>
        </w:rPr>
        <w:t>compliance</w:t>
      </w:r>
      <w:r w:rsidRPr="00004C56">
        <w:rPr>
          <w:rFonts w:ascii="Calibri"/>
          <w:color w:val="000000"/>
          <w:spacing w:val="4"/>
        </w:rPr>
        <w:t xml:space="preserve"> </w:t>
      </w:r>
      <w:r w:rsidRPr="00004C56">
        <w:rPr>
          <w:rFonts w:ascii="Calibri"/>
          <w:color w:val="000000"/>
        </w:rPr>
        <w:t>requirements</w:t>
      </w:r>
      <w:r w:rsidRPr="00004C56">
        <w:rPr>
          <w:rFonts w:ascii="Calibri"/>
          <w:color w:val="000000"/>
          <w:spacing w:val="4"/>
        </w:rPr>
        <w:t xml:space="preserve"> </w:t>
      </w:r>
      <w:r w:rsidRPr="00004C56">
        <w:rPr>
          <w:rFonts w:ascii="Calibri"/>
          <w:color w:val="000000"/>
          <w:spacing w:val="1"/>
        </w:rPr>
        <w:t>on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  <w:spacing w:val="1"/>
        </w:rPr>
        <w:t>their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suppliers</w:t>
      </w:r>
    </w:p>
    <w:p w14:paraId="0199D394" w14:textId="77777777" w:rsidR="005B35C0" w:rsidRPr="00004C56" w:rsidRDefault="00AC01BB" w:rsidP="00F13AA9">
      <w:pPr>
        <w:framePr w:w="9270" w:wrap="auto" w:hAnchor="text" w:x="1440" w:y="14574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and subcontractors.</w:t>
      </w:r>
    </w:p>
    <w:p w14:paraId="05568014" w14:textId="6D241AE8" w:rsidR="005B35C0" w:rsidRPr="00004C56" w:rsidRDefault="00AC01BB" w:rsidP="00F13AA9">
      <w:pPr>
        <w:spacing w:before="0" w:after="0" w:line="0" w:lineRule="atLeast"/>
        <w:rPr>
          <w:rFonts w:ascii="Arial"/>
          <w:color w:val="FF0000"/>
          <w:sz w:val="2"/>
        </w:rPr>
      </w:pPr>
      <w:r w:rsidRPr="00004C56">
        <w:rPr>
          <w:rFonts w:ascii="Arial"/>
          <w:color w:val="FF0000"/>
          <w:sz w:val="2"/>
        </w:rPr>
        <w:br w:type="page"/>
      </w:r>
    </w:p>
    <w:p w14:paraId="627C324B" w14:textId="77777777" w:rsidR="005B35C0" w:rsidRPr="00004C56" w:rsidRDefault="00AC01BB" w:rsidP="00F13AA9">
      <w:pPr>
        <w:spacing w:before="0" w:after="0" w:line="0" w:lineRule="atLeast"/>
        <w:rPr>
          <w:rFonts w:ascii="Arial"/>
          <w:color w:val="FF0000"/>
          <w:sz w:val="2"/>
        </w:rPr>
      </w:pPr>
      <w:bookmarkStart w:id="0" w:name="br2"/>
      <w:bookmarkEnd w:id="0"/>
      <w:r w:rsidRPr="00004C56">
        <w:rPr>
          <w:rFonts w:ascii="Arial"/>
          <w:color w:val="FF0000"/>
          <w:sz w:val="2"/>
        </w:rPr>
        <w:lastRenderedPageBreak/>
        <w:t xml:space="preserve"> </w:t>
      </w:r>
    </w:p>
    <w:p w14:paraId="51A240F8" w14:textId="77777777" w:rsidR="005B35C0" w:rsidRPr="00004C56" w:rsidRDefault="00AC01BB" w:rsidP="00F13AA9">
      <w:pPr>
        <w:framePr w:w="9267" w:wrap="auto" w:hAnchor="text" w:x="1440" w:y="220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  <w:spacing w:val="1"/>
        </w:rPr>
        <w:t>As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</w:rPr>
        <w:t>part</w:t>
      </w:r>
      <w:r w:rsidRPr="00004C56">
        <w:rPr>
          <w:rFonts w:ascii="Calibri"/>
          <w:color w:val="000000"/>
          <w:spacing w:val="25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  <w:r w:rsidRPr="00004C56">
        <w:rPr>
          <w:rFonts w:ascii="Calibri"/>
          <w:color w:val="000000"/>
          <w:spacing w:val="23"/>
        </w:rPr>
        <w:t xml:space="preserve"> </w:t>
      </w:r>
      <w:r w:rsidRPr="00004C56">
        <w:rPr>
          <w:rFonts w:ascii="Calibri"/>
          <w:color w:val="000000"/>
          <w:spacing w:val="1"/>
        </w:rPr>
        <w:t>our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</w:rPr>
        <w:t>commitment</w:t>
      </w:r>
      <w:r w:rsidRPr="00004C56">
        <w:rPr>
          <w:rFonts w:ascii="Calibri"/>
          <w:color w:val="000000"/>
          <w:spacing w:val="26"/>
        </w:rPr>
        <w:t xml:space="preserve"> </w:t>
      </w:r>
      <w:r w:rsidRPr="00004C56">
        <w:rPr>
          <w:rFonts w:ascii="Calibri"/>
          <w:color w:val="000000"/>
        </w:rPr>
        <w:t>to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</w:rPr>
        <w:t>monitor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</w:rPr>
        <w:t>reduce</w:t>
      </w:r>
      <w:r w:rsidRPr="00004C56">
        <w:rPr>
          <w:rFonts w:ascii="Calibri"/>
          <w:color w:val="000000"/>
          <w:spacing w:val="23"/>
        </w:rPr>
        <w:t xml:space="preserve"> </w:t>
      </w:r>
      <w:r w:rsidRPr="00004C56">
        <w:rPr>
          <w:rFonts w:ascii="Calibri"/>
          <w:color w:val="000000"/>
        </w:rPr>
        <w:t>the</w:t>
      </w:r>
      <w:r w:rsidRPr="00004C56">
        <w:rPr>
          <w:rFonts w:ascii="Calibri"/>
          <w:color w:val="000000"/>
          <w:spacing w:val="25"/>
        </w:rPr>
        <w:t xml:space="preserve"> </w:t>
      </w:r>
      <w:r w:rsidRPr="00004C56">
        <w:rPr>
          <w:rFonts w:ascii="Calibri"/>
          <w:color w:val="000000"/>
        </w:rPr>
        <w:t>risk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  <w:r w:rsidRPr="00004C56">
        <w:rPr>
          <w:rFonts w:ascii="Calibri"/>
          <w:color w:val="000000"/>
          <w:spacing w:val="23"/>
        </w:rPr>
        <w:t xml:space="preserve"> </w:t>
      </w:r>
      <w:r w:rsidRPr="00004C56">
        <w:rPr>
          <w:rFonts w:ascii="Calibri"/>
          <w:color w:val="000000"/>
          <w:spacing w:val="1"/>
        </w:rPr>
        <w:t>slavery</w:t>
      </w:r>
      <w:r w:rsidRPr="00004C56">
        <w:rPr>
          <w:rFonts w:ascii="Calibri"/>
          <w:color w:val="000000"/>
          <w:spacing w:val="25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</w:rPr>
        <w:t>human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</w:rPr>
        <w:t>trafficking</w:t>
      </w:r>
      <w:r w:rsidRPr="00004C56">
        <w:rPr>
          <w:rFonts w:ascii="Calibri"/>
          <w:color w:val="000000"/>
          <w:spacing w:val="24"/>
        </w:rPr>
        <w:t xml:space="preserve"> </w:t>
      </w:r>
      <w:r w:rsidRPr="00004C56">
        <w:rPr>
          <w:rFonts w:ascii="Calibri"/>
          <w:color w:val="000000"/>
        </w:rPr>
        <w:t>from</w:t>
      </w:r>
    </w:p>
    <w:p w14:paraId="58A33CE3" w14:textId="77777777" w:rsidR="005B35C0" w:rsidRPr="00004C56" w:rsidRDefault="00AC01BB" w:rsidP="00F13AA9">
      <w:pPr>
        <w:framePr w:w="9267" w:wrap="auto" w:hAnchor="text" w:x="1440" w:y="2205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within</w:t>
      </w:r>
      <w:r w:rsidRPr="00004C56">
        <w:rPr>
          <w:rFonts w:ascii="Calibri"/>
          <w:color w:val="000000"/>
          <w:spacing w:val="33"/>
        </w:rPr>
        <w:t xml:space="preserve"> </w:t>
      </w:r>
      <w:r w:rsidRPr="00004C56">
        <w:rPr>
          <w:rFonts w:ascii="Calibri"/>
          <w:color w:val="000000"/>
          <w:spacing w:val="1"/>
        </w:rPr>
        <w:t>our</w:t>
      </w:r>
      <w:r w:rsidRPr="00004C56">
        <w:rPr>
          <w:rFonts w:ascii="Calibri"/>
          <w:color w:val="000000"/>
          <w:spacing w:val="31"/>
        </w:rPr>
        <w:t xml:space="preserve"> </w:t>
      </w:r>
      <w:r w:rsidRPr="00004C56">
        <w:rPr>
          <w:rFonts w:ascii="Calibri"/>
          <w:color w:val="000000"/>
        </w:rPr>
        <w:t>organisation</w:t>
      </w:r>
      <w:r w:rsidRPr="00004C56">
        <w:rPr>
          <w:rFonts w:ascii="Calibri"/>
          <w:color w:val="000000"/>
          <w:spacing w:val="34"/>
        </w:rPr>
        <w:t xml:space="preserve"> </w:t>
      </w:r>
      <w:r w:rsidRPr="00004C56">
        <w:rPr>
          <w:rFonts w:ascii="Calibri"/>
          <w:color w:val="000000"/>
          <w:spacing w:val="-1"/>
        </w:rPr>
        <w:t>and</w:t>
      </w:r>
      <w:r w:rsidRPr="00004C56">
        <w:rPr>
          <w:rFonts w:ascii="Calibri"/>
          <w:color w:val="000000"/>
          <w:spacing w:val="35"/>
        </w:rPr>
        <w:t xml:space="preserve"> </w:t>
      </w:r>
      <w:r w:rsidRPr="00004C56">
        <w:rPr>
          <w:rFonts w:ascii="Calibri"/>
          <w:color w:val="000000"/>
          <w:spacing w:val="1"/>
        </w:rPr>
        <w:t>from</w:t>
      </w:r>
      <w:r w:rsidRPr="00004C56">
        <w:rPr>
          <w:rFonts w:ascii="Calibri"/>
          <w:color w:val="000000"/>
          <w:spacing w:val="33"/>
        </w:rPr>
        <w:t xml:space="preserve"> </w:t>
      </w:r>
      <w:r w:rsidRPr="00004C56">
        <w:rPr>
          <w:rFonts w:ascii="Calibri"/>
          <w:color w:val="000000"/>
        </w:rPr>
        <w:t>those</w:t>
      </w:r>
      <w:r w:rsidRPr="00004C56">
        <w:rPr>
          <w:rFonts w:ascii="Calibri"/>
          <w:color w:val="000000"/>
          <w:spacing w:val="35"/>
        </w:rPr>
        <w:t xml:space="preserve"> </w:t>
      </w:r>
      <w:r w:rsidRPr="00004C56">
        <w:rPr>
          <w:rFonts w:ascii="Calibri"/>
          <w:color w:val="000000"/>
        </w:rPr>
        <w:t>businesses</w:t>
      </w:r>
      <w:r w:rsidRPr="00004C56">
        <w:rPr>
          <w:rFonts w:ascii="Calibri"/>
          <w:color w:val="000000"/>
          <w:spacing w:val="33"/>
        </w:rPr>
        <w:t xml:space="preserve"> </w:t>
      </w:r>
      <w:r w:rsidRPr="00004C56">
        <w:rPr>
          <w:rFonts w:ascii="Calibri"/>
          <w:color w:val="000000"/>
        </w:rPr>
        <w:t>with</w:t>
      </w:r>
      <w:r w:rsidRPr="00004C56">
        <w:rPr>
          <w:rFonts w:ascii="Calibri"/>
          <w:color w:val="000000"/>
          <w:spacing w:val="31"/>
        </w:rPr>
        <w:t xml:space="preserve"> </w:t>
      </w:r>
      <w:r w:rsidRPr="00004C56">
        <w:rPr>
          <w:rFonts w:ascii="Calibri"/>
          <w:color w:val="000000"/>
        </w:rPr>
        <w:t>which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  <w:spacing w:val="-1"/>
        </w:rPr>
        <w:t>we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</w:rPr>
        <w:t>interact</w:t>
      </w:r>
      <w:r w:rsidRPr="00004C56">
        <w:rPr>
          <w:rFonts w:ascii="Calibri"/>
          <w:color w:val="000000"/>
          <w:spacing w:val="33"/>
        </w:rPr>
        <w:t xml:space="preserve"> </w:t>
      </w:r>
      <w:r w:rsidRPr="00004C56">
        <w:rPr>
          <w:rFonts w:ascii="Calibri"/>
          <w:color w:val="000000"/>
          <w:spacing w:val="1"/>
        </w:rPr>
        <w:t>we</w:t>
      </w:r>
      <w:r w:rsidRPr="00004C56">
        <w:rPr>
          <w:rFonts w:ascii="Calibri"/>
          <w:color w:val="000000"/>
          <w:spacing w:val="34"/>
        </w:rPr>
        <w:t xml:space="preserve"> </w:t>
      </w:r>
      <w:r w:rsidRPr="00004C56">
        <w:rPr>
          <w:rFonts w:ascii="Calibri"/>
          <w:color w:val="000000"/>
        </w:rPr>
        <w:t>have</w:t>
      </w:r>
      <w:r w:rsidRPr="00004C56">
        <w:rPr>
          <w:rFonts w:ascii="Calibri"/>
          <w:color w:val="000000"/>
          <w:spacing w:val="35"/>
        </w:rPr>
        <w:t xml:space="preserve"> </w:t>
      </w:r>
      <w:r w:rsidRPr="00004C56">
        <w:rPr>
          <w:rFonts w:ascii="Calibri"/>
          <w:color w:val="000000"/>
        </w:rPr>
        <w:t>adopted</w:t>
      </w:r>
      <w:r w:rsidRPr="00004C56">
        <w:rPr>
          <w:rFonts w:ascii="Calibri"/>
          <w:color w:val="000000"/>
          <w:spacing w:val="31"/>
        </w:rPr>
        <w:t xml:space="preserve"> </w:t>
      </w:r>
      <w:r w:rsidRPr="00004C56">
        <w:rPr>
          <w:rFonts w:ascii="Calibri"/>
          <w:color w:val="000000"/>
          <w:spacing w:val="-1"/>
        </w:rPr>
        <w:t>the</w:t>
      </w:r>
    </w:p>
    <w:p w14:paraId="0963C5A8" w14:textId="77777777" w:rsidR="005B35C0" w:rsidRPr="00004C56" w:rsidRDefault="00AC01BB" w:rsidP="00F13AA9">
      <w:pPr>
        <w:framePr w:w="9267" w:wrap="auto" w:hAnchor="text" w:x="1440" w:y="2205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following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due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diligence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procedures:</w:t>
      </w:r>
    </w:p>
    <w:p w14:paraId="53A274CE" w14:textId="77777777" w:rsidR="005B35C0" w:rsidRPr="00004C56" w:rsidRDefault="00AC01BB" w:rsidP="00B52B63">
      <w:pPr>
        <w:framePr w:w="342" w:wrap="auto" w:vAnchor="page" w:hAnchor="page" w:x="1636" w:y="3361"/>
        <w:widowControl w:val="0"/>
        <w:autoSpaceDE w:val="0"/>
        <w:autoSpaceDN w:val="0"/>
        <w:spacing w:before="0" w:after="0" w:line="271" w:lineRule="exact"/>
        <w:rPr>
          <w:rFonts w:ascii="Times New Roman"/>
          <w:color w:val="000000"/>
        </w:rPr>
      </w:pPr>
      <w:r w:rsidRPr="00004C56">
        <w:rPr>
          <w:rFonts w:ascii="TAHCGT+Symbol" w:hAnsi="TAHCGT+Symbol" w:cs="TAHCGT+Symbol"/>
          <w:color w:val="000000"/>
        </w:rPr>
        <w:t>•</w:t>
      </w:r>
    </w:p>
    <w:p w14:paraId="1A67D436" w14:textId="77777777" w:rsidR="005B35C0" w:rsidRPr="00004C56" w:rsidRDefault="00AC01BB" w:rsidP="00B52B63">
      <w:pPr>
        <w:framePr w:w="8550" w:wrap="auto" w:vAnchor="page" w:hAnchor="page" w:x="2011" w:y="336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  <w:spacing w:val="1"/>
        </w:rPr>
        <w:t>We</w:t>
      </w:r>
      <w:r w:rsidRPr="00004C56">
        <w:rPr>
          <w:rFonts w:ascii="Calibri"/>
          <w:color w:val="000000"/>
        </w:rPr>
        <w:t xml:space="preserve"> work closely</w:t>
      </w:r>
      <w:r w:rsidRPr="00004C56">
        <w:rPr>
          <w:rFonts w:ascii="Calibri"/>
          <w:color w:val="000000"/>
          <w:spacing w:val="2"/>
        </w:rPr>
        <w:t xml:space="preserve"> </w:t>
      </w:r>
      <w:r w:rsidRPr="00004C56">
        <w:rPr>
          <w:rFonts w:ascii="Calibri"/>
          <w:color w:val="000000"/>
        </w:rPr>
        <w:t>with</w:t>
      </w:r>
      <w:r w:rsidRPr="00004C56">
        <w:rPr>
          <w:rFonts w:ascii="Calibri"/>
          <w:color w:val="000000"/>
          <w:spacing w:val="1"/>
        </w:rPr>
        <w:t xml:space="preserve"> our</w:t>
      </w:r>
      <w:r w:rsidRPr="00004C56">
        <w:rPr>
          <w:rFonts w:ascii="Calibri"/>
          <w:color w:val="000000"/>
        </w:rPr>
        <w:t xml:space="preserve"> supply</w:t>
      </w:r>
      <w:r w:rsidRPr="00004C56">
        <w:rPr>
          <w:rFonts w:ascii="Calibri"/>
          <w:color w:val="000000"/>
          <w:spacing w:val="2"/>
        </w:rPr>
        <w:t xml:space="preserve"> </w:t>
      </w:r>
      <w:r w:rsidRPr="00004C56">
        <w:rPr>
          <w:rFonts w:ascii="Calibri"/>
          <w:color w:val="000000"/>
        </w:rPr>
        <w:t xml:space="preserve">chains </w:t>
      </w:r>
      <w:r w:rsidRPr="00004C56">
        <w:rPr>
          <w:rFonts w:ascii="Calibri"/>
          <w:color w:val="000000"/>
          <w:spacing w:val="1"/>
        </w:rPr>
        <w:t>to</w:t>
      </w:r>
      <w:r w:rsidRPr="00004C56">
        <w:rPr>
          <w:rFonts w:ascii="Calibri"/>
          <w:color w:val="000000"/>
        </w:rPr>
        <w:t xml:space="preserve"> ensure</w:t>
      </w:r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compliance</w:t>
      </w:r>
      <w:r w:rsidRPr="00004C56">
        <w:rPr>
          <w:rFonts w:ascii="Calibri"/>
          <w:color w:val="000000"/>
          <w:spacing w:val="2"/>
        </w:rPr>
        <w:t xml:space="preserve"> </w:t>
      </w:r>
      <w:r w:rsidRPr="00004C56">
        <w:rPr>
          <w:rFonts w:ascii="Calibri"/>
          <w:color w:val="000000"/>
        </w:rPr>
        <w:t>with legislative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obligations and</w:t>
      </w:r>
    </w:p>
    <w:p w14:paraId="1C44D923" w14:textId="77777777" w:rsidR="005B35C0" w:rsidRPr="00004C56" w:rsidRDefault="00AC01BB" w:rsidP="00B52B63">
      <w:pPr>
        <w:framePr w:w="8550" w:wrap="auto" w:vAnchor="page" w:hAnchor="page" w:x="2011" w:y="3361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  <w:spacing w:val="1"/>
        </w:rPr>
        <w:t>we</w:t>
      </w:r>
      <w:r w:rsidRPr="00004C56">
        <w:rPr>
          <w:rFonts w:ascii="Calibri"/>
          <w:color w:val="000000"/>
          <w:spacing w:val="-8"/>
        </w:rPr>
        <w:t xml:space="preserve"> </w:t>
      </w:r>
      <w:r w:rsidRPr="00004C56">
        <w:rPr>
          <w:rFonts w:ascii="Calibri"/>
          <w:color w:val="000000"/>
        </w:rPr>
        <w:t>expect</w:t>
      </w:r>
      <w:r w:rsidRPr="00004C56">
        <w:rPr>
          <w:rFonts w:ascii="Calibri"/>
          <w:color w:val="000000"/>
          <w:spacing w:val="-8"/>
        </w:rPr>
        <w:t xml:space="preserve"> </w:t>
      </w:r>
      <w:r w:rsidRPr="00004C56">
        <w:rPr>
          <w:rFonts w:ascii="Calibri"/>
          <w:color w:val="000000"/>
        </w:rPr>
        <w:t>those</w:t>
      </w:r>
      <w:r w:rsidRPr="00004C56">
        <w:rPr>
          <w:rFonts w:ascii="Calibri"/>
          <w:color w:val="000000"/>
          <w:spacing w:val="-8"/>
        </w:rPr>
        <w:t xml:space="preserve"> </w:t>
      </w:r>
      <w:r w:rsidRPr="00004C56">
        <w:rPr>
          <w:rFonts w:ascii="Calibri"/>
          <w:color w:val="000000"/>
        </w:rPr>
        <w:t>organisations</w:t>
      </w:r>
      <w:r w:rsidRPr="00004C56">
        <w:rPr>
          <w:rFonts w:ascii="Calibri"/>
          <w:color w:val="000000"/>
          <w:spacing w:val="-9"/>
        </w:rPr>
        <w:t xml:space="preserve"> </w:t>
      </w:r>
      <w:r w:rsidRPr="00004C56">
        <w:rPr>
          <w:rFonts w:ascii="Calibri"/>
          <w:color w:val="000000"/>
        </w:rPr>
        <w:t>to</w:t>
      </w:r>
      <w:r w:rsidRPr="00004C56">
        <w:rPr>
          <w:rFonts w:ascii="Calibri"/>
          <w:color w:val="000000"/>
          <w:spacing w:val="-7"/>
        </w:rPr>
        <w:t xml:space="preserve"> </w:t>
      </w:r>
      <w:r w:rsidRPr="00004C56">
        <w:rPr>
          <w:rFonts w:ascii="Calibri"/>
          <w:color w:val="000000"/>
        </w:rPr>
        <w:t>have</w:t>
      </w:r>
      <w:r w:rsidRPr="00004C56">
        <w:rPr>
          <w:rFonts w:ascii="Calibri"/>
          <w:color w:val="000000"/>
          <w:spacing w:val="-8"/>
        </w:rPr>
        <w:t xml:space="preserve"> </w:t>
      </w:r>
      <w:r w:rsidRPr="00004C56">
        <w:rPr>
          <w:rFonts w:ascii="Calibri"/>
          <w:color w:val="000000"/>
        </w:rPr>
        <w:t>suitable</w:t>
      </w:r>
      <w:r w:rsidRPr="00004C56">
        <w:rPr>
          <w:rFonts w:ascii="Calibri"/>
          <w:color w:val="000000"/>
          <w:spacing w:val="-8"/>
        </w:rPr>
        <w:t xml:space="preserve"> </w:t>
      </w:r>
      <w:r w:rsidRPr="00004C56">
        <w:rPr>
          <w:rFonts w:ascii="Calibri"/>
          <w:color w:val="000000"/>
        </w:rPr>
        <w:t>anti-slavery</w:t>
      </w:r>
      <w:r w:rsidRPr="00004C56">
        <w:rPr>
          <w:rFonts w:ascii="Calibri"/>
          <w:color w:val="000000"/>
          <w:spacing w:val="-5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-9"/>
        </w:rPr>
        <w:t xml:space="preserve"> </w:t>
      </w:r>
      <w:r w:rsidRPr="00004C56">
        <w:rPr>
          <w:rFonts w:ascii="Calibri"/>
          <w:color w:val="000000"/>
        </w:rPr>
        <w:t>human</w:t>
      </w:r>
      <w:r w:rsidRPr="00004C56">
        <w:rPr>
          <w:rFonts w:ascii="Calibri"/>
          <w:color w:val="000000"/>
          <w:spacing w:val="-10"/>
        </w:rPr>
        <w:t xml:space="preserve"> </w:t>
      </w:r>
      <w:r w:rsidRPr="00004C56">
        <w:rPr>
          <w:rFonts w:ascii="Calibri"/>
          <w:color w:val="000000"/>
        </w:rPr>
        <w:t>trafficking</w:t>
      </w:r>
      <w:r w:rsidRPr="00004C56">
        <w:rPr>
          <w:rFonts w:ascii="Calibri"/>
          <w:color w:val="000000"/>
          <w:spacing w:val="-7"/>
        </w:rPr>
        <w:t xml:space="preserve"> </w:t>
      </w:r>
      <w:r w:rsidRPr="00004C56">
        <w:rPr>
          <w:rFonts w:ascii="Calibri"/>
          <w:color w:val="000000"/>
        </w:rPr>
        <w:t>policies</w:t>
      </w:r>
      <w:r w:rsidRPr="00004C56">
        <w:rPr>
          <w:rFonts w:ascii="Calibri"/>
          <w:color w:val="000000"/>
          <w:spacing w:val="-6"/>
        </w:rPr>
        <w:t xml:space="preserve"> </w:t>
      </w:r>
      <w:r w:rsidRPr="00004C56">
        <w:rPr>
          <w:rFonts w:ascii="Calibri"/>
          <w:color w:val="000000"/>
          <w:spacing w:val="-1"/>
        </w:rPr>
        <w:t>and</w:t>
      </w:r>
    </w:p>
    <w:p w14:paraId="184ACC10" w14:textId="4C8A9CA2" w:rsidR="005B35C0" w:rsidRPr="00004C56" w:rsidRDefault="00AC01BB" w:rsidP="00B52B63">
      <w:pPr>
        <w:framePr w:w="8550" w:wrap="auto" w:vAnchor="page" w:hAnchor="page" w:x="2011" w:y="3361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 w:themeColor="text1"/>
        </w:rPr>
        <w:t>processes.</w:t>
      </w:r>
      <w:r w:rsidR="00B52B63" w:rsidRPr="00004C56">
        <w:rPr>
          <w:rFonts w:ascii="Calibri"/>
          <w:color w:val="000000" w:themeColor="text1"/>
        </w:rPr>
        <w:t xml:space="preserve"> Where any Modern Slavery risks are identified we will work with local government and/or </w:t>
      </w:r>
      <w:proofErr w:type="gramStart"/>
      <w:r w:rsidR="00B52B63" w:rsidRPr="00004C56">
        <w:rPr>
          <w:rFonts w:ascii="Calibri"/>
          <w:color w:val="000000" w:themeColor="text1"/>
        </w:rPr>
        <w:t>NGO’s</w:t>
      </w:r>
      <w:proofErr w:type="gramEnd"/>
      <w:r w:rsidR="00B52B63" w:rsidRPr="00004C56">
        <w:rPr>
          <w:rFonts w:ascii="Calibri"/>
          <w:color w:val="000000" w:themeColor="text1"/>
        </w:rPr>
        <w:t xml:space="preserve"> to ensure full compliance.</w:t>
      </w:r>
    </w:p>
    <w:p w14:paraId="5CAA89FB" w14:textId="77777777" w:rsidR="000919C6" w:rsidRPr="00004C56" w:rsidRDefault="000919C6" w:rsidP="000919C6">
      <w:pPr>
        <w:framePr w:w="342" w:wrap="auto" w:vAnchor="page" w:hAnchor="page" w:x="1561" w:y="4861"/>
        <w:widowControl w:val="0"/>
        <w:autoSpaceDE w:val="0"/>
        <w:autoSpaceDN w:val="0"/>
        <w:spacing w:before="0" w:after="0" w:line="271" w:lineRule="exact"/>
        <w:rPr>
          <w:rFonts w:ascii="Times New Roman"/>
          <w:color w:val="000000"/>
        </w:rPr>
      </w:pPr>
      <w:bookmarkStart w:id="1" w:name="_Hlk136503719"/>
      <w:r w:rsidRPr="00004C56">
        <w:rPr>
          <w:rFonts w:ascii="TAHCGT+Symbol" w:hAnsi="TAHCGT+Symbol" w:cs="TAHCGT+Symbol"/>
          <w:color w:val="000000"/>
        </w:rPr>
        <w:t>•</w:t>
      </w:r>
    </w:p>
    <w:bookmarkEnd w:id="1"/>
    <w:p w14:paraId="50FC53B0" w14:textId="77777777" w:rsidR="005B35C0" w:rsidRPr="00004C56" w:rsidRDefault="00AC01BB" w:rsidP="00B52B63">
      <w:pPr>
        <w:framePr w:w="8550" w:wrap="auto" w:vAnchor="page" w:hAnchor="page" w:x="1936" w:y="483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  <w:spacing w:val="1"/>
        </w:rPr>
        <w:t>We</w:t>
      </w:r>
      <w:r w:rsidRPr="00004C56">
        <w:rPr>
          <w:rFonts w:ascii="Calibri"/>
          <w:color w:val="000000"/>
          <w:spacing w:val="-11"/>
        </w:rPr>
        <w:t xml:space="preserve"> </w:t>
      </w:r>
      <w:r w:rsidRPr="00004C56">
        <w:rPr>
          <w:rFonts w:ascii="Calibri"/>
          <w:color w:val="000000"/>
        </w:rPr>
        <w:t>seek</w:t>
      </w:r>
      <w:r w:rsidRPr="00004C56">
        <w:rPr>
          <w:rFonts w:ascii="Calibri"/>
          <w:color w:val="000000"/>
          <w:spacing w:val="-11"/>
        </w:rPr>
        <w:t xml:space="preserve"> </w:t>
      </w:r>
      <w:r w:rsidRPr="00004C56">
        <w:rPr>
          <w:rFonts w:ascii="Calibri"/>
          <w:color w:val="000000"/>
        </w:rPr>
        <w:t>to</w:t>
      </w:r>
      <w:r w:rsidRPr="00004C56">
        <w:rPr>
          <w:rFonts w:ascii="Calibri"/>
          <w:color w:val="000000"/>
          <w:spacing w:val="-9"/>
        </w:rPr>
        <w:t xml:space="preserve"> </w:t>
      </w:r>
      <w:r w:rsidRPr="00004C56">
        <w:rPr>
          <w:rFonts w:ascii="Calibri"/>
          <w:color w:val="000000"/>
        </w:rPr>
        <w:t>build</w:t>
      </w:r>
      <w:r w:rsidRPr="00004C56">
        <w:rPr>
          <w:rFonts w:ascii="Calibri"/>
          <w:color w:val="000000"/>
          <w:spacing w:val="-9"/>
        </w:rPr>
        <w:t xml:space="preserve"> </w:t>
      </w:r>
      <w:r w:rsidRPr="00004C56">
        <w:rPr>
          <w:rFonts w:ascii="Calibri"/>
          <w:color w:val="000000"/>
        </w:rPr>
        <w:t>long</w:t>
      </w:r>
      <w:r w:rsidRPr="00004C56">
        <w:rPr>
          <w:rFonts w:ascii="Calibri"/>
          <w:color w:val="000000"/>
          <w:spacing w:val="-9"/>
        </w:rPr>
        <w:t xml:space="preserve"> </w:t>
      </w:r>
      <w:r w:rsidRPr="00004C56">
        <w:rPr>
          <w:rFonts w:ascii="Calibri"/>
          <w:color w:val="000000"/>
        </w:rPr>
        <w:t>standing</w:t>
      </w:r>
      <w:r w:rsidRPr="00004C56">
        <w:rPr>
          <w:rFonts w:ascii="Calibri"/>
          <w:color w:val="000000"/>
          <w:spacing w:val="-9"/>
        </w:rPr>
        <w:t xml:space="preserve"> </w:t>
      </w:r>
      <w:r w:rsidRPr="00004C56">
        <w:rPr>
          <w:rFonts w:ascii="Calibri"/>
          <w:color w:val="000000"/>
        </w:rPr>
        <w:t>relationships</w:t>
      </w:r>
      <w:r w:rsidRPr="00004C56">
        <w:rPr>
          <w:rFonts w:ascii="Calibri"/>
          <w:color w:val="000000"/>
          <w:spacing w:val="-11"/>
        </w:rPr>
        <w:t xml:space="preserve"> </w:t>
      </w:r>
      <w:r w:rsidRPr="00004C56">
        <w:rPr>
          <w:rFonts w:ascii="Calibri"/>
          <w:color w:val="000000"/>
        </w:rPr>
        <w:t>with</w:t>
      </w:r>
      <w:r w:rsidRPr="00004C56">
        <w:rPr>
          <w:rFonts w:ascii="Calibri"/>
          <w:color w:val="000000"/>
          <w:spacing w:val="-12"/>
        </w:rPr>
        <w:t xml:space="preserve"> </w:t>
      </w:r>
      <w:r w:rsidRPr="00004C56">
        <w:rPr>
          <w:rFonts w:ascii="Calibri"/>
          <w:color w:val="000000"/>
        </w:rPr>
        <w:t>suppliers</w:t>
      </w:r>
      <w:r w:rsidRPr="00004C56">
        <w:rPr>
          <w:rFonts w:ascii="Calibri"/>
          <w:color w:val="000000"/>
          <w:spacing w:val="-8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-12"/>
        </w:rPr>
        <w:t xml:space="preserve"> </w:t>
      </w:r>
      <w:r w:rsidRPr="00004C56">
        <w:rPr>
          <w:rFonts w:ascii="Calibri"/>
          <w:color w:val="000000"/>
          <w:spacing w:val="-2"/>
        </w:rPr>
        <w:t>to</w:t>
      </w:r>
      <w:r w:rsidRPr="00004C56">
        <w:rPr>
          <w:rFonts w:ascii="Calibri"/>
          <w:color w:val="000000"/>
          <w:spacing w:val="-8"/>
        </w:rPr>
        <w:t xml:space="preserve"> </w:t>
      </w:r>
      <w:r w:rsidRPr="00004C56">
        <w:rPr>
          <w:rFonts w:ascii="Calibri"/>
          <w:color w:val="000000"/>
        </w:rPr>
        <w:t>make</w:t>
      </w:r>
      <w:r w:rsidRPr="00004C56">
        <w:rPr>
          <w:rFonts w:ascii="Calibri"/>
          <w:color w:val="000000"/>
          <w:spacing w:val="-10"/>
        </w:rPr>
        <w:t xml:space="preserve"> </w:t>
      </w:r>
      <w:r w:rsidRPr="00004C56">
        <w:rPr>
          <w:rFonts w:ascii="Calibri"/>
          <w:color w:val="000000"/>
        </w:rPr>
        <w:t>clear</w:t>
      </w:r>
      <w:r w:rsidRPr="00004C56">
        <w:rPr>
          <w:rFonts w:ascii="Calibri"/>
          <w:color w:val="000000"/>
          <w:spacing w:val="-14"/>
        </w:rPr>
        <w:t xml:space="preserve"> </w:t>
      </w:r>
      <w:r w:rsidRPr="00004C56">
        <w:rPr>
          <w:rFonts w:ascii="Calibri"/>
          <w:color w:val="000000"/>
          <w:spacing w:val="1"/>
        </w:rPr>
        <w:t>our</w:t>
      </w:r>
      <w:r w:rsidRPr="00004C56">
        <w:rPr>
          <w:rFonts w:ascii="Calibri"/>
          <w:color w:val="000000"/>
          <w:spacing w:val="-10"/>
        </w:rPr>
        <w:t xml:space="preserve"> </w:t>
      </w:r>
      <w:r w:rsidRPr="00004C56">
        <w:rPr>
          <w:rFonts w:ascii="Calibri"/>
          <w:color w:val="000000"/>
        </w:rPr>
        <w:t>expectations</w:t>
      </w:r>
    </w:p>
    <w:p w14:paraId="7B235649" w14:textId="1F1E1315" w:rsidR="005B35C0" w:rsidRPr="00004C56" w:rsidRDefault="00AC01BB" w:rsidP="00B52B63">
      <w:pPr>
        <w:framePr w:w="8550" w:wrap="auto" w:vAnchor="page" w:hAnchor="page" w:x="1936" w:y="4831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  <w:spacing w:val="1"/>
        </w:rPr>
        <w:t>of</w:t>
      </w:r>
      <w:r w:rsidRPr="00004C56">
        <w:rPr>
          <w:rFonts w:ascii="Calibri"/>
          <w:color w:val="000000"/>
          <w:spacing w:val="-1"/>
        </w:rPr>
        <w:t xml:space="preserve"> </w:t>
      </w:r>
      <w:r w:rsidRPr="00004C56">
        <w:rPr>
          <w:rFonts w:ascii="Calibri"/>
          <w:color w:val="000000"/>
        </w:rPr>
        <w:t>ethical business</w:t>
      </w:r>
      <w:r w:rsidRPr="00004C56">
        <w:rPr>
          <w:rFonts w:ascii="Calibri"/>
          <w:color w:val="000000"/>
          <w:spacing w:val="-1"/>
        </w:rPr>
        <w:t xml:space="preserve"> </w:t>
      </w:r>
      <w:proofErr w:type="spellStart"/>
      <w:r w:rsidRPr="00004C56">
        <w:rPr>
          <w:rFonts w:ascii="Calibri"/>
          <w:color w:val="000000"/>
        </w:rPr>
        <w:t>behaviour</w:t>
      </w:r>
      <w:proofErr w:type="spellEnd"/>
      <w:r w:rsidRPr="00004C56">
        <w:rPr>
          <w:rFonts w:ascii="Calibri"/>
          <w:color w:val="000000"/>
          <w:spacing w:val="1"/>
        </w:rPr>
        <w:t xml:space="preserve"> </w:t>
      </w:r>
      <w:r w:rsidRPr="00004C56">
        <w:rPr>
          <w:rFonts w:ascii="Calibri"/>
          <w:color w:val="000000"/>
        </w:rPr>
        <w:t>from</w:t>
      </w:r>
      <w:r w:rsidRPr="00004C56">
        <w:rPr>
          <w:rFonts w:ascii="Calibri"/>
          <w:color w:val="000000"/>
          <w:spacing w:val="2"/>
        </w:rPr>
        <w:t xml:space="preserve"> </w:t>
      </w:r>
      <w:r w:rsidRPr="00004C56">
        <w:rPr>
          <w:rFonts w:ascii="Calibri"/>
          <w:color w:val="000000"/>
        </w:rPr>
        <w:t>them.</w:t>
      </w:r>
    </w:p>
    <w:p w14:paraId="5FCEE232" w14:textId="77777777" w:rsidR="00B52B63" w:rsidRPr="00004C56" w:rsidRDefault="00B52B63" w:rsidP="00B52B63">
      <w:pPr>
        <w:framePr w:w="8550" w:wrap="auto" w:vAnchor="page" w:hAnchor="page" w:x="1936" w:y="4831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</w:p>
    <w:p w14:paraId="15B21613" w14:textId="77777777" w:rsidR="005B35C0" w:rsidRPr="00004C56" w:rsidRDefault="00AC01BB" w:rsidP="00B52B63">
      <w:pPr>
        <w:framePr w:w="8550" w:wrap="auto" w:vAnchor="page" w:hAnchor="page" w:x="1936" w:y="4831"/>
        <w:widowControl w:val="0"/>
        <w:autoSpaceDE w:val="0"/>
        <w:autoSpaceDN w:val="0"/>
        <w:spacing w:before="50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  <w:spacing w:val="1"/>
        </w:rPr>
        <w:t>We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</w:rPr>
        <w:t>have</w:t>
      </w:r>
      <w:r w:rsidRPr="00004C56">
        <w:rPr>
          <w:rFonts w:ascii="Calibri"/>
          <w:color w:val="000000"/>
          <w:spacing w:val="35"/>
        </w:rPr>
        <w:t xml:space="preserve"> </w:t>
      </w:r>
      <w:r w:rsidRPr="00004C56">
        <w:rPr>
          <w:rFonts w:ascii="Calibri"/>
          <w:color w:val="000000"/>
        </w:rPr>
        <w:t>in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</w:rPr>
        <w:t>place</w:t>
      </w:r>
      <w:r w:rsidRPr="00004C56">
        <w:rPr>
          <w:rFonts w:ascii="Calibri"/>
          <w:color w:val="000000"/>
          <w:spacing w:val="34"/>
        </w:rPr>
        <w:t xml:space="preserve"> </w:t>
      </w:r>
      <w:r w:rsidRPr="00004C56">
        <w:rPr>
          <w:rFonts w:ascii="Calibri"/>
          <w:color w:val="000000"/>
        </w:rPr>
        <w:t>systems</w:t>
      </w:r>
      <w:r w:rsidRPr="00004C56">
        <w:rPr>
          <w:rFonts w:ascii="Calibri"/>
          <w:color w:val="000000"/>
          <w:spacing w:val="34"/>
        </w:rPr>
        <w:t xml:space="preserve"> </w:t>
      </w:r>
      <w:r w:rsidRPr="00004C56">
        <w:rPr>
          <w:rFonts w:ascii="Calibri"/>
          <w:color w:val="000000"/>
        </w:rPr>
        <w:t>to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</w:rPr>
        <w:t>encourage</w:t>
      </w:r>
      <w:r w:rsidRPr="00004C56">
        <w:rPr>
          <w:rFonts w:ascii="Calibri"/>
          <w:color w:val="000000"/>
          <w:spacing w:val="35"/>
        </w:rPr>
        <w:t xml:space="preserve"> </w:t>
      </w:r>
      <w:r w:rsidRPr="00004C56">
        <w:rPr>
          <w:rFonts w:ascii="Calibri"/>
          <w:color w:val="000000"/>
        </w:rPr>
        <w:t>the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  <w:spacing w:val="-1"/>
        </w:rPr>
        <w:t>reporting</w:t>
      </w:r>
      <w:r w:rsidRPr="00004C56">
        <w:rPr>
          <w:rFonts w:ascii="Calibri"/>
          <w:color w:val="000000"/>
          <w:spacing w:val="37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  <w:r w:rsidRPr="00004C56">
        <w:rPr>
          <w:rFonts w:ascii="Calibri"/>
          <w:color w:val="000000"/>
          <w:spacing w:val="35"/>
        </w:rPr>
        <w:t xml:space="preserve"> </w:t>
      </w:r>
      <w:r w:rsidRPr="00004C56">
        <w:rPr>
          <w:rFonts w:ascii="Calibri"/>
          <w:color w:val="000000"/>
        </w:rPr>
        <w:t>concerns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</w:rPr>
        <w:t>and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  <w:spacing w:val="-1"/>
        </w:rPr>
        <w:t>the</w:t>
      </w:r>
      <w:r w:rsidRPr="00004C56">
        <w:rPr>
          <w:rFonts w:ascii="Calibri"/>
          <w:color w:val="000000"/>
          <w:spacing w:val="38"/>
        </w:rPr>
        <w:t xml:space="preserve"> </w:t>
      </w:r>
      <w:r w:rsidRPr="00004C56">
        <w:rPr>
          <w:rFonts w:ascii="Calibri"/>
          <w:color w:val="000000"/>
        </w:rPr>
        <w:t>protection</w:t>
      </w:r>
      <w:r w:rsidRPr="00004C56">
        <w:rPr>
          <w:rFonts w:ascii="Calibri"/>
          <w:color w:val="000000"/>
          <w:spacing w:val="36"/>
        </w:rPr>
        <w:t xml:space="preserve"> </w:t>
      </w:r>
      <w:r w:rsidRPr="00004C56">
        <w:rPr>
          <w:rFonts w:ascii="Calibri"/>
          <w:color w:val="000000"/>
          <w:spacing w:val="1"/>
        </w:rPr>
        <w:t>of</w:t>
      </w:r>
    </w:p>
    <w:p w14:paraId="451D6E6F" w14:textId="368DAEC8" w:rsidR="005B35C0" w:rsidRDefault="00AC01BB" w:rsidP="00B52B63">
      <w:pPr>
        <w:framePr w:w="8550" w:wrap="auto" w:vAnchor="page" w:hAnchor="page" w:x="1936" w:y="4831"/>
        <w:widowControl w:val="0"/>
        <w:autoSpaceDE w:val="0"/>
        <w:autoSpaceDN w:val="0"/>
        <w:spacing w:before="41" w:after="0" w:line="270" w:lineRule="exact"/>
        <w:rPr>
          <w:rFonts w:ascii="Calibri"/>
          <w:color w:val="000000"/>
        </w:rPr>
      </w:pPr>
      <w:r w:rsidRPr="00004C56">
        <w:rPr>
          <w:rFonts w:ascii="Calibri"/>
          <w:color w:val="000000"/>
        </w:rPr>
        <w:t>whistle blowers.</w:t>
      </w:r>
      <w:r w:rsidR="009031A8" w:rsidRPr="00004C56">
        <w:rPr>
          <w:rFonts w:ascii="Calibri"/>
          <w:color w:val="000000"/>
        </w:rPr>
        <w:t xml:space="preserve"> </w:t>
      </w:r>
      <w:r w:rsidR="009031A8" w:rsidRPr="00004C56">
        <w:rPr>
          <w:rFonts w:ascii="Calibri" w:hAnsi="Calibri" w:cs="Calibri"/>
        </w:rPr>
        <w:t xml:space="preserve">Any concerns relating to acts or omissions that may </w:t>
      </w:r>
      <w:proofErr w:type="gramStart"/>
      <w:r w:rsidR="009031A8" w:rsidRPr="00004C56">
        <w:rPr>
          <w:rFonts w:ascii="Calibri" w:hAnsi="Calibri" w:cs="Calibri"/>
        </w:rPr>
        <w:t>be considered</w:t>
      </w:r>
      <w:proofErr w:type="gramEnd"/>
      <w:r w:rsidR="009031A8" w:rsidRPr="00004C56">
        <w:rPr>
          <w:rFonts w:ascii="Calibri" w:hAnsi="Calibri" w:cs="Calibri"/>
        </w:rPr>
        <w:t xml:space="preserve"> to potentially constitute a breach of the Modern Slavery Act shall be reported to the HR &amp; Training Manager / Compliance Manager for investigation. A whistleblowing policy is also in places for situations where individuals feel they cannot use the usual reporting channels</w:t>
      </w:r>
      <w:r w:rsidR="005F70DE" w:rsidRPr="00004C56">
        <w:rPr>
          <w:rFonts w:ascii="Calibri" w:hAnsi="Calibri" w:cs="Calibri"/>
        </w:rPr>
        <w:t>.</w:t>
      </w:r>
    </w:p>
    <w:p w14:paraId="15227A7C" w14:textId="77777777" w:rsidR="005B35C0" w:rsidRDefault="00AC01BB" w:rsidP="00F75462">
      <w:pPr>
        <w:framePr w:w="9264" w:wrap="auto" w:vAnchor="page" w:hAnchor="page" w:x="1276" w:y="747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incidents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breaches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Act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would</w:t>
      </w:r>
      <w:r>
        <w:rPr>
          <w:rFonts w:ascii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notified</w:t>
      </w:r>
      <w:proofErr w:type="gram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respective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Boards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through 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risk</w:t>
      </w:r>
    </w:p>
    <w:p w14:paraId="66C19893" w14:textId="77777777" w:rsidR="005B35C0" w:rsidRDefault="00AC01BB" w:rsidP="00F75462">
      <w:pPr>
        <w:framePr w:w="9264" w:wrap="auto" w:vAnchor="page" w:hAnchor="page" w:x="1276" w:y="7471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process.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recorded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incidents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own,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suppliers</w:t>
      </w:r>
      <w:proofErr w:type="gramStart"/>
      <w:r>
        <w:rPr>
          <w:rFonts w:ascii="Calibri" w:hAnsi="Calibri" w:cs="Calibri"/>
          <w:color w:val="000000"/>
        </w:rPr>
        <w:t>’,</w:t>
      </w:r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breaching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 Act.</w:t>
      </w:r>
    </w:p>
    <w:p w14:paraId="2C071BB7" w14:textId="77777777" w:rsidR="005B35C0" w:rsidRDefault="00AC01BB" w:rsidP="00F75462">
      <w:pPr>
        <w:framePr w:w="2102" w:wrap="auto" w:vAnchor="page" w:hAnchor="page" w:x="1246" w:y="8521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Ongoing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compliance</w:t>
      </w:r>
    </w:p>
    <w:p w14:paraId="11CA7B52" w14:textId="64B54629" w:rsidR="005B35C0" w:rsidRDefault="00AC01BB" w:rsidP="00F75462">
      <w:pPr>
        <w:framePr w:w="9270" w:wrap="auto" w:vAnchor="page" w:hAnchor="page" w:x="1201" w:y="922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A10675">
        <w:rPr>
          <w:rFonts w:ascii="Calibri"/>
          <w:color w:val="000000"/>
          <w:spacing w:val="1"/>
        </w:rPr>
        <w:t>BML</w:t>
      </w:r>
      <w:r w:rsidRPr="00A10675">
        <w:rPr>
          <w:rFonts w:ascii="Calibri"/>
          <w:color w:val="000000"/>
          <w:spacing w:val="4"/>
        </w:rPr>
        <w:t xml:space="preserve"> </w:t>
      </w:r>
      <w:r w:rsidRPr="00A10675">
        <w:rPr>
          <w:rFonts w:ascii="Calibri"/>
          <w:color w:val="000000"/>
        </w:rPr>
        <w:t>H</w:t>
      </w:r>
      <w:r w:rsidR="00A10675" w:rsidRPr="00A10675">
        <w:rPr>
          <w:rFonts w:ascii="Calibri"/>
          <w:color w:val="000000"/>
        </w:rPr>
        <w:t>R &amp; Training Manager</w:t>
      </w:r>
      <w:r w:rsidRPr="00A10675">
        <w:rPr>
          <w:rFonts w:ascii="Calibri"/>
          <w:color w:val="000000"/>
          <w:spacing w:val="4"/>
        </w:rPr>
        <w:t xml:space="preserve"> </w:t>
      </w:r>
      <w:r w:rsidRPr="00A10675">
        <w:rPr>
          <w:rFonts w:ascii="Calibri"/>
          <w:color w:val="000000"/>
        </w:rPr>
        <w:t>i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responsible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monitoring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best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practice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protection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against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modern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slavery</w:t>
      </w:r>
      <w:r w:rsidR="00A10675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develops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implementing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necessary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changes.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invest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implement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relevant</w:t>
      </w:r>
      <w:r w:rsidR="00A10675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training,</w:t>
      </w:r>
      <w:r>
        <w:rPr>
          <w:rFonts w:ascii="Calibri"/>
          <w:color w:val="000000"/>
          <w:spacing w:val="8"/>
        </w:rPr>
        <w:t xml:space="preserve"> </w:t>
      </w:r>
      <w:r w:rsidR="00F95526">
        <w:rPr>
          <w:rFonts w:ascii="Calibri"/>
          <w:color w:val="000000"/>
        </w:rPr>
        <w:t>processes,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procedures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appropriate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also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appropriate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levels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risk</w:t>
      </w:r>
      <w:r w:rsidR="00A10675"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awareness 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respect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modern slavery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human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trafficking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communicated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colleagues,</w:t>
      </w:r>
      <w:r w:rsidR="00A10675">
        <w:rPr>
          <w:rFonts w:ascii="Calibri"/>
          <w:color w:val="000000"/>
        </w:rPr>
        <w:t xml:space="preserve"> </w:t>
      </w:r>
      <w:proofErr w:type="gramStart"/>
      <w:r>
        <w:rPr>
          <w:rFonts w:ascii="Calibri"/>
          <w:color w:val="000000"/>
        </w:rPr>
        <w:t>suppliers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subcontractors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appropriate.</w:t>
      </w:r>
    </w:p>
    <w:p w14:paraId="348A64A8" w14:textId="77777777" w:rsidR="00183F34" w:rsidRDefault="00183F34" w:rsidP="00F75462">
      <w:pPr>
        <w:framePr w:w="9270" w:wrap="auto" w:vAnchor="page" w:hAnchor="page" w:x="1201" w:y="922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</w:p>
    <w:p w14:paraId="40400232" w14:textId="77777777" w:rsidR="00F75462" w:rsidRDefault="00F75462" w:rsidP="00F75462">
      <w:pPr>
        <w:framePr w:w="9270" w:wrap="auto" w:vAnchor="page" w:hAnchor="page" w:x="1201" w:y="922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</w:p>
    <w:p w14:paraId="2C606A58" w14:textId="09DC6E37" w:rsidR="00F44355" w:rsidRDefault="00F44355" w:rsidP="00F75462">
      <w:pPr>
        <w:framePr w:w="9270" w:wrap="auto" w:vAnchor="page" w:hAnchor="page" w:x="1201" w:y="922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</w:p>
    <w:p w14:paraId="687CE8F4" w14:textId="0C497A9B" w:rsidR="00F44355" w:rsidRDefault="511020C8" w:rsidP="0BAEF694">
      <w:pPr>
        <w:framePr w:w="9270" w:wrap="auto" w:vAnchor="page" w:hAnchor="page" w:x="1201" w:y="922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noProof/>
        </w:rPr>
        <w:drawing>
          <wp:inline distT="0" distB="0" distL="0" distR="0" wp14:anchorId="7F0D7FF5" wp14:editId="49921303">
            <wp:extent cx="1802517" cy="474345"/>
            <wp:effectExtent l="0" t="0" r="0" b="190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60" t="9124" r="-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17" cy="4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D6494" w14:textId="3D9043A4" w:rsidR="00183F34" w:rsidRDefault="00183F34" w:rsidP="006D61FE">
      <w:pPr>
        <w:framePr w:w="9270" w:wrap="auto" w:vAnchor="page" w:hAnchor="page" w:x="1201" w:y="9226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</w:p>
    <w:p w14:paraId="1FE9A466" w14:textId="1214D288" w:rsidR="005B35C0" w:rsidRDefault="00AC01BB" w:rsidP="006D61FE">
      <w:pPr>
        <w:framePr w:w="9270" w:wrap="auto" w:vAnchor="page" w:hAnchor="page" w:x="1201" w:y="9226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NIGEL QUINN</w:t>
      </w:r>
    </w:p>
    <w:p w14:paraId="6154ABF4" w14:textId="42A81654" w:rsidR="005B35C0" w:rsidRDefault="00AC01BB" w:rsidP="00183F34">
      <w:pPr>
        <w:framePr w:w="1585" w:wrap="auto" w:vAnchor="page" w:hAnchor="page" w:x="1216" w:y="12121"/>
        <w:widowControl w:val="0"/>
        <w:autoSpaceDE w:val="0"/>
        <w:autoSpaceDN w:val="0"/>
        <w:spacing w:before="40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CEO</w:t>
      </w:r>
    </w:p>
    <w:p w14:paraId="085593C0" w14:textId="78D1C3A0" w:rsidR="005B35C0" w:rsidRDefault="00AC01BB" w:rsidP="006D61FE">
      <w:pPr>
        <w:framePr w:w="5773" w:wrap="auto" w:vAnchor="page" w:hAnchor="page" w:x="1216" w:y="12571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APPROVED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THE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BML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BOARD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OF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DIRECTORS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IN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JUNE</w:t>
      </w:r>
      <w:r>
        <w:rPr>
          <w:rFonts w:ascii="Calibri"/>
          <w:b/>
          <w:color w:val="000000"/>
        </w:rPr>
        <w:t xml:space="preserve"> 202</w:t>
      </w:r>
      <w:r w:rsidR="00B03A12">
        <w:rPr>
          <w:rFonts w:ascii="Calibri"/>
          <w:b/>
          <w:color w:val="000000"/>
        </w:rPr>
        <w:t>3</w:t>
      </w:r>
    </w:p>
    <w:p w14:paraId="56EFDE83" w14:textId="77777777" w:rsidR="000919C6" w:rsidRDefault="000919C6" w:rsidP="000919C6">
      <w:pPr>
        <w:framePr w:w="342" w:wrap="auto" w:vAnchor="page" w:hAnchor="page" w:x="1561" w:y="4861"/>
        <w:widowControl w:val="0"/>
        <w:autoSpaceDE w:val="0"/>
        <w:autoSpaceDN w:val="0"/>
        <w:spacing w:before="0" w:after="0" w:line="271" w:lineRule="exact"/>
        <w:rPr>
          <w:rFonts w:ascii="Times New Roman"/>
          <w:color w:val="000000"/>
        </w:rPr>
      </w:pPr>
      <w:r>
        <w:rPr>
          <w:rFonts w:ascii="TAHCGT+Symbol" w:hAnsi="TAHCGT+Symbol" w:cs="TAHCGT+Symbol"/>
          <w:color w:val="000000"/>
        </w:rPr>
        <w:t>•</w:t>
      </w:r>
    </w:p>
    <w:p w14:paraId="448C4225" w14:textId="77777777" w:rsidR="000919C6" w:rsidRDefault="000919C6" w:rsidP="000919C6">
      <w:pPr>
        <w:framePr w:w="342" w:wrap="auto" w:vAnchor="page" w:hAnchor="page" w:x="1531" w:y="5791"/>
        <w:widowControl w:val="0"/>
        <w:autoSpaceDE w:val="0"/>
        <w:autoSpaceDN w:val="0"/>
        <w:spacing w:before="0" w:after="0" w:line="271" w:lineRule="exact"/>
        <w:rPr>
          <w:rFonts w:ascii="Times New Roman"/>
          <w:color w:val="000000"/>
        </w:rPr>
      </w:pPr>
      <w:r>
        <w:rPr>
          <w:rFonts w:ascii="TAHCGT+Symbol" w:hAnsi="TAHCGT+Symbol" w:cs="TAHCGT+Symbol"/>
          <w:color w:val="000000"/>
        </w:rPr>
        <w:t>•</w:t>
      </w:r>
    </w:p>
    <w:p w14:paraId="5611D3A3" w14:textId="1D291C90" w:rsidR="005B35C0" w:rsidRDefault="00B52B63" w:rsidP="00F13AA9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sectPr w:rsidR="005B35C0" w:rsidSect="001D397A">
      <w:headerReference w:type="default" r:id="rId8"/>
      <w:pgSz w:w="11900" w:h="16820"/>
      <w:pgMar w:top="0" w:right="0" w:bottom="0" w:left="0" w:header="709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4ABC3" w14:textId="77777777" w:rsidR="008A2012" w:rsidRDefault="008A2012" w:rsidP="005E45A0">
      <w:pPr>
        <w:spacing w:before="0" w:after="0" w:line="240" w:lineRule="auto"/>
      </w:pPr>
      <w:r>
        <w:separator/>
      </w:r>
    </w:p>
  </w:endnote>
  <w:endnote w:type="continuationSeparator" w:id="0">
    <w:p w14:paraId="79EF4929" w14:textId="77777777" w:rsidR="008A2012" w:rsidRDefault="008A2012" w:rsidP="005E45A0">
      <w:pPr>
        <w:spacing w:before="0" w:after="0" w:line="240" w:lineRule="auto"/>
      </w:pPr>
      <w:r>
        <w:continuationSeparator/>
      </w:r>
    </w:p>
  </w:endnote>
  <w:endnote w:type="continuationNotice" w:id="1">
    <w:p w14:paraId="1FC1EEA6" w14:textId="77777777" w:rsidR="007C38F4" w:rsidRDefault="007C38F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ADB95E-0005-4318-A595-B8C39AC32C57}"/>
    <w:embedBold r:id="rId2" w:fontKey="{FC8F7A3A-1219-4502-A494-1630D516771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EB0AE0E-79E8-4078-BBE5-F24F2580BC9C}"/>
    <w:embedBold r:id="rId4" w:fontKey="{97F7F532-D411-4A89-9B41-266CD3100E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4C5AC19-6CB7-418A-9B49-09F364DB198B}"/>
    <w:embedBold r:id="rId6" w:fontKey="{53E75FF2-7456-46F1-898B-17CCECB98600}"/>
  </w:font>
  <w:font w:name="TAHCGT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336E15DE-649D-44D3-AF6B-A4A319C4DFE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DB218FD-27AE-4869-BDAB-F59CC65F90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3C391" w14:textId="77777777" w:rsidR="008A2012" w:rsidRDefault="008A2012" w:rsidP="005E45A0">
      <w:pPr>
        <w:spacing w:before="0" w:after="0" w:line="240" w:lineRule="auto"/>
      </w:pPr>
      <w:r>
        <w:separator/>
      </w:r>
    </w:p>
  </w:footnote>
  <w:footnote w:type="continuationSeparator" w:id="0">
    <w:p w14:paraId="597D0CBF" w14:textId="77777777" w:rsidR="008A2012" w:rsidRDefault="008A2012" w:rsidP="005E45A0">
      <w:pPr>
        <w:spacing w:before="0" w:after="0" w:line="240" w:lineRule="auto"/>
      </w:pPr>
      <w:r>
        <w:continuationSeparator/>
      </w:r>
    </w:p>
  </w:footnote>
  <w:footnote w:type="continuationNotice" w:id="1">
    <w:p w14:paraId="53C805B6" w14:textId="77777777" w:rsidR="007C38F4" w:rsidRDefault="007C38F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439B6" w14:textId="51A09E81" w:rsidR="005E45A0" w:rsidRDefault="00F57BB7">
    <w:pPr>
      <w:pStyle w:val="Header"/>
    </w:pPr>
    <w:r>
      <w:rPr>
        <w:rFonts w:ascii="Calibri" w:eastAsia="Calibri" w:hAnsi="Calibri" w:cs="Calibri"/>
        <w:noProof/>
        <w:u w:val="single"/>
      </w:rPr>
      <w:drawing>
        <wp:anchor distT="0" distB="0" distL="114300" distR="114300" simplePos="0" relativeHeight="251658240" behindDoc="1" locked="0" layoutInCell="1" allowOverlap="1" wp14:anchorId="28F47857" wp14:editId="29261BA6">
          <wp:simplePos x="0" y="0"/>
          <wp:positionH relativeFrom="column">
            <wp:posOffset>238125</wp:posOffset>
          </wp:positionH>
          <wp:positionV relativeFrom="paragraph">
            <wp:posOffset>-467360</wp:posOffset>
          </wp:positionV>
          <wp:extent cx="2993571" cy="1422177"/>
          <wp:effectExtent l="0" t="0" r="0" b="6985"/>
          <wp:wrapNone/>
          <wp:docPr id="4" name="Picture 4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car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3571" cy="1422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F8649" w14:textId="77777777" w:rsidR="005E45A0" w:rsidRDefault="005E45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revisionView w:inkAnnotations="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C56"/>
    <w:rsid w:val="000919C6"/>
    <w:rsid w:val="001021A6"/>
    <w:rsid w:val="001264B2"/>
    <w:rsid w:val="00151006"/>
    <w:rsid w:val="00183F34"/>
    <w:rsid w:val="001B1BED"/>
    <w:rsid w:val="001D397A"/>
    <w:rsid w:val="00322D77"/>
    <w:rsid w:val="003B4ADF"/>
    <w:rsid w:val="0043430F"/>
    <w:rsid w:val="00531509"/>
    <w:rsid w:val="00572518"/>
    <w:rsid w:val="005A705E"/>
    <w:rsid w:val="005B35C0"/>
    <w:rsid w:val="005C3CAD"/>
    <w:rsid w:val="005D7499"/>
    <w:rsid w:val="005E45A0"/>
    <w:rsid w:val="005F70DE"/>
    <w:rsid w:val="006B1B56"/>
    <w:rsid w:val="006D61FE"/>
    <w:rsid w:val="006F6CBB"/>
    <w:rsid w:val="00784E45"/>
    <w:rsid w:val="007C38F4"/>
    <w:rsid w:val="008A2012"/>
    <w:rsid w:val="008B2C23"/>
    <w:rsid w:val="008B3D8E"/>
    <w:rsid w:val="008F0998"/>
    <w:rsid w:val="009031A8"/>
    <w:rsid w:val="00A10675"/>
    <w:rsid w:val="00AC01BB"/>
    <w:rsid w:val="00B03A12"/>
    <w:rsid w:val="00B06B85"/>
    <w:rsid w:val="00B52B63"/>
    <w:rsid w:val="00BA5B2D"/>
    <w:rsid w:val="00C207BB"/>
    <w:rsid w:val="00D12623"/>
    <w:rsid w:val="00D20F6E"/>
    <w:rsid w:val="00D95504"/>
    <w:rsid w:val="00DC3A62"/>
    <w:rsid w:val="00DD5919"/>
    <w:rsid w:val="00E14D1D"/>
    <w:rsid w:val="00E501C3"/>
    <w:rsid w:val="00E67860"/>
    <w:rsid w:val="00E75C26"/>
    <w:rsid w:val="00ED01AF"/>
    <w:rsid w:val="00F13AA9"/>
    <w:rsid w:val="00F42527"/>
    <w:rsid w:val="00F44355"/>
    <w:rsid w:val="00F57BB7"/>
    <w:rsid w:val="00F75462"/>
    <w:rsid w:val="00F95526"/>
    <w:rsid w:val="059ADF04"/>
    <w:rsid w:val="0BAEF694"/>
    <w:rsid w:val="16D6DF42"/>
    <w:rsid w:val="17595341"/>
    <w:rsid w:val="26C6C420"/>
    <w:rsid w:val="4CA8AD56"/>
    <w:rsid w:val="511020C8"/>
    <w:rsid w:val="5716550D"/>
    <w:rsid w:val="682C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33A6B"/>
  <w15:docId w15:val="{B4ABF7ED-BFDB-4DB5-BF64-5BDD9703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A7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A705E"/>
    <w:rPr>
      <w:b/>
      <w:bCs/>
      <w:sz w:val="20"/>
      <w:szCs w:val="20"/>
      <w:lang w:val="en-US" w:eastAsia="en-US"/>
    </w:rPr>
  </w:style>
  <w:style w:type="paragraph" w:styleId="Revision">
    <w:name w:val="Revision"/>
    <w:hidden/>
    <w:semiHidden/>
    <w:rsid w:val="00004C56"/>
    <w:pPr>
      <w:spacing w:after="0" w:line="240" w:lineRule="auto"/>
    </w:pPr>
    <w:rPr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E45A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5A0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5E45A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5E45A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9/05/relationships/documenttasks" Target="documenttasks/documenttasks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ocumenttasks/documenttasks1.xml><?xml version="1.0" encoding="utf-8"?>
<t:Tasks xmlns:t="http://schemas.microsoft.com/office/tasks/2019/documenttasks" xmlns:oel="http://schemas.microsoft.com/office/2019/extlst">
  <t:Task id="{DD385E70-7901-4B67-A658-C23C4E723DD0}">
    <t:Anchor>
      <t:Comment id="1463906668"/>
    </t:Anchor>
    <t:History>
      <t:Event id="{8FAE8C02-D3F9-4E9D-9C26-E6D2B76F6B97}" time="2023-05-30T11:32:23.034Z">
        <t:Attribution userId="S::nigel.quinn@bibbymarine.com::1a3bbfe1-c18e-41ec-be0e-a773d7c39c85" userProvider="AD" userName="Nigel Quinn"/>
        <t:Anchor>
          <t:Comment id="1463906668"/>
        </t:Anchor>
        <t:Create/>
      </t:Event>
      <t:Event id="{F1426A1D-608E-44BD-A35B-FB45B20DB48A}" time="2023-05-30T11:32:23.034Z">
        <t:Attribution userId="S::nigel.quinn@bibbymarine.com::1a3bbfe1-c18e-41ec-be0e-a773d7c39c85" userProvider="AD" userName="Nigel Quinn"/>
        <t:Anchor>
          <t:Comment id="1463906668"/>
        </t:Anchor>
        <t:Assign userId="S::Richard.Garforth@bibbymarine.com::04a8de14-a990-47c6-84ce-0c7008e9728c" userProvider="AD" userName="Richard Garforth"/>
      </t:Event>
      <t:Event id="{BA3786AB-0E17-48FC-B3E2-0750B2CAC35B}" time="2023-05-30T11:32:23.034Z">
        <t:Attribution userId="S::nigel.quinn@bibbymarine.com::1a3bbfe1-c18e-41ec-be0e-a773d7c39c85" userProvider="AD" userName="Nigel Quinn"/>
        <t:Anchor>
          <t:Comment id="1463906668"/>
        </t:Anchor>
        <t:SetTitle title="@Richard Garforth should we add a line about all employees are treated fair and with dignity irrespective of an individuals back ground?"/>
      </t:Event>
    </t:History>
  </t:Task>
  <t:Task id="{CB95E46B-1AB1-49CE-81DB-851B883F64B0}">
    <t:Anchor>
      <t:Comment id="1574179709"/>
    </t:Anchor>
    <t:History>
      <t:Event id="{DC85A6B9-B2FF-4749-AB19-E04CBEAE09FB}" time="2023-05-30T11:33:04.96Z">
        <t:Attribution userId="S::nigel.quinn@bibbymarine.com::1a3bbfe1-c18e-41ec-be0e-a773d7c39c85" userProvider="AD" userName="Nigel Quinn"/>
        <t:Anchor>
          <t:Comment id="1574179709"/>
        </t:Anchor>
        <t:Create/>
      </t:Event>
      <t:Event id="{EB2C066F-DCE3-4B44-A3FE-C9B96179855F}" time="2023-05-30T11:33:04.96Z">
        <t:Attribution userId="S::nigel.quinn@bibbymarine.com::1a3bbfe1-c18e-41ec-be0e-a773d7c39c85" userProvider="AD" userName="Nigel Quinn"/>
        <t:Anchor>
          <t:Comment id="1574179709"/>
        </t:Anchor>
        <t:Assign userId="S::Richard.Garforth@bibbymarine.com::04a8de14-a990-47c6-84ce-0c7008e9728c" userProvider="AD" userName="Richard Garforth"/>
      </t:Event>
      <t:Event id="{C8F36232-2EF3-4FC8-A649-85AC2D80EE70}" time="2023-05-30T11:33:04.96Z">
        <t:Attribution userId="S::nigel.quinn@bibbymarine.com::1a3bbfe1-c18e-41ec-be0e-a773d7c39c85" userProvider="AD" userName="Nigel Quinn"/>
        <t:Anchor>
          <t:Comment id="1574179709"/>
        </t:Anchor>
        <t:SetTitle title="@Richard Garforth Maybe we have a section on reporting and remedies ?"/>
      </t:Event>
      <t:Event id="{481416A5-CC25-4971-9076-86540F45BA23}" time="2023-06-01T15:47:39.603Z">
        <t:Attribution userId="S::nigel.quinn@bibbymarine.com::1a3bbfe1-c18e-41ec-be0e-a773d7c39c85" userProvider="AD" userName="Nigel Quinn"/>
        <t:Progress percentComplete="100"/>
      </t:Event>
    </t:History>
  </t:Task>
  <t:Task id="{21617D5B-C76C-4F2A-9DFB-CE9301D8EF02}">
    <t:Anchor>
      <t:Comment id="2139004623"/>
    </t:Anchor>
    <t:History>
      <t:Event id="{2680B843-60C9-48B5-8853-48907669236B}" time="2023-05-30T11:34:44.815Z">
        <t:Attribution userId="S::nigel.quinn@bibbymarine.com::1a3bbfe1-c18e-41ec-be0e-a773d7c39c85" userProvider="AD" userName="Nigel Quinn"/>
        <t:Anchor>
          <t:Comment id="2139004623"/>
        </t:Anchor>
        <t:Create/>
      </t:Event>
      <t:Event id="{6DC136AE-0D96-4E5F-BC40-5BDD3534747E}" time="2023-05-30T11:34:44.815Z">
        <t:Attribution userId="S::nigel.quinn@bibbymarine.com::1a3bbfe1-c18e-41ec-be0e-a773d7c39c85" userProvider="AD" userName="Nigel Quinn"/>
        <t:Anchor>
          <t:Comment id="2139004623"/>
        </t:Anchor>
        <t:Assign userId="S::Richard.Garforth@bibbymarine.com::04a8de14-a990-47c6-84ce-0c7008e9728c" userProvider="AD" userName="Richard Garforth"/>
      </t:Event>
      <t:Event id="{BA5EF6D9-906C-4E72-9DA2-5C4AF7F43745}" time="2023-05-30T11:34:44.815Z">
        <t:Attribution userId="S::nigel.quinn@bibbymarine.com::1a3bbfe1-c18e-41ec-be0e-a773d7c39c85" userProvider="AD" userName="Nigel Quinn"/>
        <t:Anchor>
          <t:Comment id="2139004623"/>
        </t:Anchor>
        <t:SetTitle title="@Richard Garforth - aside from supply chain is there any NGO's we work with (or could) ? if so should we highlight those - if its an action we can add it and address?"/>
      </t:Event>
    </t:History>
  </t:Task>
  <t:Task id="{7F30CEF6-B94E-4E19-AD49-D01A5E922841}">
    <t:Anchor>
      <t:Comment id="673374013"/>
    </t:Anchor>
    <t:History>
      <t:Event id="{3D7270C9-AD81-4471-9824-97AF9C8BB864}" time="2023-06-01T15:47:28.317Z">
        <t:Attribution userId="S::nigel.quinn@bibbymarine.com::1a3bbfe1-c18e-41ec-be0e-a773d7c39c85" userProvider="AD" userName="Nigel Quinn"/>
        <t:Anchor>
          <t:Comment id="2141043947"/>
        </t:Anchor>
        <t:Create/>
      </t:Event>
      <t:Event id="{5427FA5F-5B5A-41EC-B097-E5730D06B36E}" time="2023-06-01T15:47:28.317Z">
        <t:Attribution userId="S::nigel.quinn@bibbymarine.com::1a3bbfe1-c18e-41ec-be0e-a773d7c39c85" userProvider="AD" userName="Nigel Quinn"/>
        <t:Anchor>
          <t:Comment id="2141043947"/>
        </t:Anchor>
        <t:Assign userId="S::Hayley.Mason@bibbylinegroup.co.uk::a6dd4013-b6f5-4758-b170-0a42bbf9f6dd" userProvider="AD" userName="Hayley Mason"/>
      </t:Event>
      <t:Event id="{040C8C71-130E-419F-85C3-97A283F6B6FB}" time="2023-06-01T15:47:28.317Z">
        <t:Attribution userId="S::nigel.quinn@bibbymarine.com::1a3bbfe1-c18e-41ec-be0e-a773d7c39c85" userProvider="AD" userName="Nigel Quinn"/>
        <t:Anchor>
          <t:Comment id="2141043947"/>
        </t:Anchor>
        <t:SetTitle title="@Hayley Mason can you use my other sig please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684</Words>
  <Characters>3901</Characters>
  <Application>Microsoft Office Word</Application>
  <DocSecurity>0</DocSecurity>
  <Lines>32</Lines>
  <Paragraphs>9</Paragraphs>
  <ScaleCrop>false</ScaleCrop>
  <Company>Aspose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SmithV</dc:creator>
  <cp:keywords/>
  <cp:lastModifiedBy>Richard Garforth</cp:lastModifiedBy>
  <cp:revision>2</cp:revision>
  <dcterms:created xsi:type="dcterms:W3CDTF">2023-06-29T14:57:00Z</dcterms:created>
  <dcterms:modified xsi:type="dcterms:W3CDTF">2023-06-29T14:57:00Z</dcterms:modified>
</cp:coreProperties>
</file>